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AC" w:rsidRPr="00783F02" w:rsidRDefault="006860AC" w:rsidP="006860AC">
      <w:pPr>
        <w:widowControl/>
        <w:shd w:val="clear" w:color="auto" w:fill="FFFFFF"/>
        <w:spacing w:line="360" w:lineRule="atLeast"/>
        <w:ind w:left="1968" w:right="120" w:hangingChars="700" w:hanging="1968"/>
        <w:jc w:val="left"/>
        <w:rPr>
          <w:rFonts w:ascii="黑体" w:eastAsia="黑体" w:hAnsi="黑体" w:cs="Arial"/>
          <w:b/>
          <w:color w:val="565656"/>
          <w:kern w:val="0"/>
          <w:sz w:val="28"/>
          <w:szCs w:val="28"/>
        </w:rPr>
      </w:pPr>
      <w:r w:rsidRPr="00783F02">
        <w:rPr>
          <w:rFonts w:ascii="黑体" w:eastAsia="黑体" w:hAnsi="黑体" w:cs="Arial" w:hint="eastAsia"/>
          <w:b/>
          <w:color w:val="565656"/>
          <w:kern w:val="0"/>
          <w:sz w:val="28"/>
          <w:szCs w:val="28"/>
        </w:rPr>
        <w:t>共青团中央关于开展“喜迎二十大、永远跟党走、奋进新征程”</w:t>
      </w:r>
    </w:p>
    <w:p w:rsidR="006860AC" w:rsidRPr="00783F02" w:rsidRDefault="006860AC" w:rsidP="006860AC">
      <w:pPr>
        <w:widowControl/>
        <w:shd w:val="clear" w:color="auto" w:fill="FFFFFF"/>
        <w:spacing w:line="360" w:lineRule="atLeast"/>
        <w:ind w:leftChars="700" w:left="1470" w:right="120" w:firstLineChars="300" w:firstLine="843"/>
        <w:jc w:val="left"/>
        <w:rPr>
          <w:rFonts w:ascii="黑体" w:eastAsia="黑体" w:hAnsi="黑体" w:cs="Arial"/>
          <w:b/>
          <w:color w:val="565656"/>
          <w:kern w:val="0"/>
          <w:sz w:val="28"/>
          <w:szCs w:val="28"/>
        </w:rPr>
      </w:pPr>
      <w:r w:rsidRPr="00783F02">
        <w:rPr>
          <w:rFonts w:ascii="黑体" w:eastAsia="黑体" w:hAnsi="黑体" w:cs="Arial" w:hint="eastAsia"/>
          <w:b/>
          <w:color w:val="565656"/>
          <w:kern w:val="0"/>
          <w:sz w:val="28"/>
          <w:szCs w:val="28"/>
        </w:rPr>
        <w:t>主题教育实践活动的通知</w:t>
      </w:r>
    </w:p>
    <w:p w:rsidR="006860AC" w:rsidRDefault="006860AC" w:rsidP="006860AC">
      <w:pPr>
        <w:widowControl/>
        <w:shd w:val="clear" w:color="auto" w:fill="FFFFFF"/>
        <w:spacing w:line="360" w:lineRule="atLeast"/>
        <w:ind w:left="120" w:right="120"/>
        <w:jc w:val="left"/>
        <w:rPr>
          <w:rFonts w:ascii="Arial" w:eastAsia="宋体" w:hAnsi="Arial" w:cs="Arial"/>
          <w:color w:val="565656"/>
          <w:kern w:val="0"/>
          <w:sz w:val="24"/>
          <w:szCs w:val="24"/>
        </w:rPr>
      </w:pPr>
    </w:p>
    <w:p w:rsidR="006860AC" w:rsidRPr="006860AC" w:rsidRDefault="006860AC" w:rsidP="006860AC">
      <w:pPr>
        <w:widowControl/>
        <w:shd w:val="clear" w:color="auto" w:fill="FFFFFF"/>
        <w:spacing w:line="360" w:lineRule="atLeast"/>
        <w:ind w:left="120" w:right="120"/>
        <w:jc w:val="left"/>
        <w:rPr>
          <w:rFonts w:ascii="Arial" w:eastAsia="宋体" w:hAnsi="Arial" w:cs="Arial"/>
          <w:color w:val="333333"/>
          <w:kern w:val="0"/>
          <w:sz w:val="24"/>
          <w:szCs w:val="24"/>
        </w:rPr>
      </w:pPr>
      <w:r w:rsidRPr="006860AC">
        <w:rPr>
          <w:rFonts w:ascii="Arial" w:eastAsia="宋体" w:hAnsi="Arial" w:cs="Arial"/>
          <w:color w:val="565656"/>
          <w:kern w:val="0"/>
          <w:sz w:val="24"/>
          <w:szCs w:val="24"/>
        </w:rPr>
        <w:t>共青团各省、自治区、直辖市委，中央军委政治工作部组织局群团处，全国铁道团委，全国民航团委，中央和国家机关团工委，中央金融团工委，中央企业团工委，新疆生产建设兵团团委：</w:t>
      </w:r>
    </w:p>
    <w:p w:rsidR="006860AC" w:rsidRPr="006860AC" w:rsidRDefault="006860AC" w:rsidP="006860AC">
      <w:pPr>
        <w:widowControl/>
        <w:shd w:val="clear" w:color="auto" w:fill="FFFFFF"/>
        <w:spacing w:line="360" w:lineRule="atLeast"/>
        <w:ind w:left="120" w:right="120" w:firstLine="480"/>
        <w:jc w:val="left"/>
        <w:rPr>
          <w:rFonts w:ascii="Arial" w:eastAsia="宋体" w:hAnsi="Arial" w:cs="Arial"/>
          <w:color w:val="333333"/>
          <w:kern w:val="0"/>
          <w:sz w:val="24"/>
          <w:szCs w:val="24"/>
        </w:rPr>
      </w:pPr>
      <w:r w:rsidRPr="006860AC">
        <w:rPr>
          <w:rFonts w:ascii="Arial" w:eastAsia="宋体" w:hAnsi="Arial" w:cs="Arial"/>
          <w:color w:val="565656"/>
          <w:kern w:val="0"/>
          <w:sz w:val="24"/>
          <w:szCs w:val="24"/>
        </w:rPr>
        <w:t>今年，我们党将召开第二十次全国代表大会，这是包括广大青少年在内的全党全国各族人民政治生活中的一件大事。迎接和学习宣传贯彻党的二十大，是贯穿全年的工作主线。今年也是中国共青团成立</w:t>
      </w:r>
      <w:r w:rsidRPr="006860AC">
        <w:rPr>
          <w:rFonts w:ascii="Arial" w:eastAsia="宋体" w:hAnsi="Arial" w:cs="Arial"/>
          <w:color w:val="565656"/>
          <w:kern w:val="0"/>
          <w:sz w:val="24"/>
          <w:szCs w:val="24"/>
        </w:rPr>
        <w:t>100</w:t>
      </w:r>
      <w:r w:rsidRPr="006860AC">
        <w:rPr>
          <w:rFonts w:ascii="Arial" w:eastAsia="宋体" w:hAnsi="Arial" w:cs="Arial"/>
          <w:color w:val="565656"/>
          <w:kern w:val="0"/>
          <w:sz w:val="24"/>
          <w:szCs w:val="24"/>
        </w:rPr>
        <w:t>周年，团结引领广大青少年</w:t>
      </w:r>
      <w:proofErr w:type="gramStart"/>
      <w:r w:rsidRPr="006860AC">
        <w:rPr>
          <w:rFonts w:ascii="Arial" w:eastAsia="宋体" w:hAnsi="Arial" w:cs="Arial"/>
          <w:color w:val="565656"/>
          <w:kern w:val="0"/>
          <w:sz w:val="24"/>
          <w:szCs w:val="24"/>
        </w:rPr>
        <w:t>坚定跟</w:t>
      </w:r>
      <w:proofErr w:type="gramEnd"/>
      <w:r w:rsidRPr="006860AC">
        <w:rPr>
          <w:rFonts w:ascii="Arial" w:eastAsia="宋体" w:hAnsi="Arial" w:cs="Arial"/>
          <w:color w:val="565656"/>
          <w:kern w:val="0"/>
          <w:sz w:val="24"/>
          <w:szCs w:val="24"/>
        </w:rPr>
        <w:t>党走、建功新时代是对共青团成立</w:t>
      </w:r>
      <w:r w:rsidRPr="006860AC">
        <w:rPr>
          <w:rFonts w:ascii="Arial" w:eastAsia="宋体" w:hAnsi="Arial" w:cs="Arial"/>
          <w:color w:val="565656"/>
          <w:kern w:val="0"/>
          <w:sz w:val="24"/>
          <w:szCs w:val="24"/>
        </w:rPr>
        <w:t>100</w:t>
      </w:r>
      <w:r w:rsidRPr="006860AC">
        <w:rPr>
          <w:rFonts w:ascii="Arial" w:eastAsia="宋体" w:hAnsi="Arial" w:cs="Arial"/>
          <w:color w:val="565656"/>
          <w:kern w:val="0"/>
          <w:sz w:val="24"/>
          <w:szCs w:val="24"/>
        </w:rPr>
        <w:t>周年的最好庆祝。共青团中央决定，在全团部署开展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喜迎二十大、永远跟党走、奋进新征程</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主题教育实践活动。</w:t>
      </w:r>
    </w:p>
    <w:p w:rsidR="006860AC" w:rsidRPr="006860AC" w:rsidRDefault="006860AC" w:rsidP="006860AC">
      <w:pPr>
        <w:widowControl/>
        <w:shd w:val="clear" w:color="auto" w:fill="FFFFFF"/>
        <w:spacing w:line="360" w:lineRule="atLeast"/>
        <w:ind w:left="120" w:right="120" w:firstLine="480"/>
        <w:jc w:val="left"/>
        <w:rPr>
          <w:rFonts w:ascii="Arial" w:eastAsia="宋体" w:hAnsi="Arial" w:cs="Arial"/>
          <w:color w:val="333333"/>
          <w:kern w:val="0"/>
          <w:sz w:val="24"/>
          <w:szCs w:val="24"/>
        </w:rPr>
      </w:pPr>
      <w:r w:rsidRPr="006860AC">
        <w:rPr>
          <w:rFonts w:ascii="Arial" w:eastAsia="宋体" w:hAnsi="Arial" w:cs="Arial"/>
          <w:color w:val="565656"/>
          <w:kern w:val="0"/>
          <w:sz w:val="24"/>
          <w:szCs w:val="24"/>
        </w:rPr>
        <w:t>活动的总体要求是：以习近平新时代中国特色社会主义思想为指导，全面贯彻党的十九大和十九届历次全会精神，</w:t>
      </w:r>
      <w:proofErr w:type="gramStart"/>
      <w:r w:rsidRPr="006860AC">
        <w:rPr>
          <w:rFonts w:ascii="Arial" w:eastAsia="宋体" w:hAnsi="Arial" w:cs="Arial"/>
          <w:color w:val="565656"/>
          <w:kern w:val="0"/>
          <w:sz w:val="24"/>
          <w:szCs w:val="24"/>
        </w:rPr>
        <w:t>深入落实习近</w:t>
      </w:r>
      <w:proofErr w:type="gramEnd"/>
      <w:r w:rsidRPr="006860AC">
        <w:rPr>
          <w:rFonts w:ascii="Arial" w:eastAsia="宋体" w:hAnsi="Arial" w:cs="Arial"/>
          <w:color w:val="565656"/>
          <w:kern w:val="0"/>
          <w:sz w:val="24"/>
          <w:szCs w:val="24"/>
        </w:rPr>
        <w:t>平总书记关于青年工作的重要思想，</w:t>
      </w:r>
      <w:proofErr w:type="gramStart"/>
      <w:r w:rsidRPr="006860AC">
        <w:rPr>
          <w:rFonts w:ascii="Arial" w:eastAsia="宋体" w:hAnsi="Arial" w:cs="Arial"/>
          <w:color w:val="565656"/>
          <w:kern w:val="0"/>
          <w:sz w:val="24"/>
          <w:szCs w:val="24"/>
        </w:rPr>
        <w:t>聚焦抓好</w:t>
      </w:r>
      <w:proofErr w:type="gramEnd"/>
      <w:r w:rsidRPr="006860AC">
        <w:rPr>
          <w:rFonts w:ascii="Arial" w:eastAsia="宋体" w:hAnsi="Arial" w:cs="Arial"/>
          <w:color w:val="565656"/>
          <w:kern w:val="0"/>
          <w:sz w:val="24"/>
          <w:szCs w:val="24"/>
        </w:rPr>
        <w:t>党的事业后继有人这个根本大计，在青少年中广泛宣传党的十八大以来党和国家事业取得的历史性成就、发生的历史性变革，宣传习近平总书记对青少年的关心关怀，学习党领导中国青年运动的光辉历程，引导团员和青少年深刻感悟</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两个确立</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的决定性意义，增强</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四个意识</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、坚定</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四个自信</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、做到</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两个维护</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，为实现第二个百年奋斗目标、实现中华民族伟大复兴的中国梦凝聚起强大青春力量。</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FFFFFF"/>
          <w:kern w:val="0"/>
          <w:sz w:val="24"/>
          <w:szCs w:val="24"/>
        </w:rPr>
        <w:t>一、加强理论武装</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 </w:t>
      </w:r>
      <w:r w:rsidRPr="006860AC">
        <w:rPr>
          <w:rFonts w:ascii="Arial" w:eastAsia="宋体" w:hAnsi="Arial" w:cs="Arial"/>
          <w:b/>
          <w:bCs/>
          <w:color w:val="C00000"/>
          <w:kern w:val="0"/>
          <w:sz w:val="24"/>
          <w:szCs w:val="24"/>
        </w:rPr>
        <w:t>开展组织化学习。</w:t>
      </w:r>
      <w:r w:rsidRPr="006860AC">
        <w:rPr>
          <w:rFonts w:ascii="Arial" w:eastAsia="宋体" w:hAnsi="Arial" w:cs="Arial"/>
          <w:color w:val="565656"/>
          <w:kern w:val="0"/>
          <w:sz w:val="24"/>
          <w:szCs w:val="24"/>
        </w:rPr>
        <w:t>围绕迎接和学习宣传贯彻党的二十大，结合庆祝建团</w:t>
      </w:r>
      <w:r w:rsidRPr="006860AC">
        <w:rPr>
          <w:rFonts w:ascii="Arial" w:eastAsia="宋体" w:hAnsi="Arial" w:cs="Arial"/>
          <w:color w:val="565656"/>
          <w:kern w:val="0"/>
          <w:sz w:val="24"/>
          <w:szCs w:val="24"/>
        </w:rPr>
        <w:t>100</w:t>
      </w:r>
      <w:r w:rsidRPr="006860AC">
        <w:rPr>
          <w:rFonts w:ascii="Arial" w:eastAsia="宋体" w:hAnsi="Arial" w:cs="Arial"/>
          <w:color w:val="565656"/>
          <w:kern w:val="0"/>
          <w:sz w:val="24"/>
          <w:szCs w:val="24"/>
        </w:rPr>
        <w:t>周年，以团支部、少先队中队为基本单元，不断深化学习贯彻习近平新时代中国特色社会主义思想，用党的创新理论武装全团、教育青少年。五四前，在全团持续深化党的百年奋斗重大成就和历史经验学习教育，引导青少年深刻感悟新时代党和国家事业发展的伟大成就；持续深化习近平总书记关于青年工作的重要思想学习，深刻</w:t>
      </w:r>
      <w:proofErr w:type="gramStart"/>
      <w:r w:rsidRPr="006860AC">
        <w:rPr>
          <w:rFonts w:ascii="Arial" w:eastAsia="宋体" w:hAnsi="Arial" w:cs="Arial"/>
          <w:color w:val="565656"/>
          <w:kern w:val="0"/>
          <w:sz w:val="24"/>
          <w:szCs w:val="24"/>
        </w:rPr>
        <w:t>感悟党</w:t>
      </w:r>
      <w:proofErr w:type="gramEnd"/>
      <w:r w:rsidRPr="006860AC">
        <w:rPr>
          <w:rFonts w:ascii="Arial" w:eastAsia="宋体" w:hAnsi="Arial" w:cs="Arial"/>
          <w:color w:val="565656"/>
          <w:kern w:val="0"/>
          <w:sz w:val="24"/>
          <w:szCs w:val="24"/>
        </w:rPr>
        <w:t>领导中国青年运动的光辉历程。五四后，组织开展中央有关重要精神的专题学习，把握共青团在党的领导下团结带领一代</w:t>
      </w:r>
      <w:proofErr w:type="gramStart"/>
      <w:r w:rsidRPr="006860AC">
        <w:rPr>
          <w:rFonts w:ascii="Arial" w:eastAsia="宋体" w:hAnsi="Arial" w:cs="Arial"/>
          <w:color w:val="565656"/>
          <w:kern w:val="0"/>
          <w:sz w:val="24"/>
          <w:szCs w:val="24"/>
        </w:rPr>
        <w:t>代</w:t>
      </w:r>
      <w:proofErr w:type="gramEnd"/>
      <w:r w:rsidRPr="006860AC">
        <w:rPr>
          <w:rFonts w:ascii="Arial" w:eastAsia="宋体" w:hAnsi="Arial" w:cs="Arial"/>
          <w:color w:val="565656"/>
          <w:kern w:val="0"/>
          <w:sz w:val="24"/>
          <w:szCs w:val="24"/>
        </w:rPr>
        <w:t>青年跟</w:t>
      </w:r>
      <w:proofErr w:type="gramStart"/>
      <w:r w:rsidRPr="006860AC">
        <w:rPr>
          <w:rFonts w:ascii="Arial" w:eastAsia="宋体" w:hAnsi="Arial" w:cs="Arial"/>
          <w:color w:val="565656"/>
          <w:kern w:val="0"/>
          <w:sz w:val="24"/>
          <w:szCs w:val="24"/>
        </w:rPr>
        <w:t>党奋斗</w:t>
      </w:r>
      <w:proofErr w:type="gramEnd"/>
      <w:r w:rsidRPr="006860AC">
        <w:rPr>
          <w:rFonts w:ascii="Arial" w:eastAsia="宋体" w:hAnsi="Arial" w:cs="Arial"/>
          <w:color w:val="565656"/>
          <w:kern w:val="0"/>
          <w:sz w:val="24"/>
          <w:szCs w:val="24"/>
        </w:rPr>
        <w:t>的职责使命，引导青年深刻领会习近平总书记对青年一代健康成长的重要要求。党的二十大召开后，全面掀起以学习宣传党的二十大精神为主题主线的热潮。全年</w:t>
      </w:r>
      <w:proofErr w:type="gramStart"/>
      <w:r w:rsidRPr="006860AC">
        <w:rPr>
          <w:rFonts w:ascii="Arial" w:eastAsia="宋体" w:hAnsi="Arial" w:cs="Arial"/>
          <w:color w:val="565656"/>
          <w:kern w:val="0"/>
          <w:sz w:val="24"/>
          <w:szCs w:val="24"/>
        </w:rPr>
        <w:t>组织化开展</w:t>
      </w:r>
      <w:proofErr w:type="gramEnd"/>
      <w:r w:rsidRPr="006860AC">
        <w:rPr>
          <w:rFonts w:ascii="Arial" w:eastAsia="宋体" w:hAnsi="Arial" w:cs="Arial"/>
          <w:color w:val="565656"/>
          <w:kern w:val="0"/>
          <w:sz w:val="24"/>
          <w:szCs w:val="24"/>
        </w:rPr>
        <w:t>专题学习教育不少于</w:t>
      </w:r>
      <w:r w:rsidRPr="006860AC">
        <w:rPr>
          <w:rFonts w:ascii="Arial" w:eastAsia="宋体" w:hAnsi="Arial" w:cs="Arial"/>
          <w:color w:val="565656"/>
          <w:kern w:val="0"/>
          <w:sz w:val="24"/>
          <w:szCs w:val="24"/>
        </w:rPr>
        <w:t>4</w:t>
      </w:r>
      <w:r w:rsidRPr="006860AC">
        <w:rPr>
          <w:rFonts w:ascii="Arial" w:eastAsia="宋体" w:hAnsi="Arial" w:cs="Arial"/>
          <w:color w:val="565656"/>
          <w:kern w:val="0"/>
          <w:sz w:val="24"/>
          <w:szCs w:val="24"/>
        </w:rPr>
        <w:t>次、团支部覆盖率不低于</w:t>
      </w:r>
      <w:r w:rsidRPr="006860AC">
        <w:rPr>
          <w:rFonts w:ascii="Arial" w:eastAsia="宋体" w:hAnsi="Arial" w:cs="Arial"/>
          <w:color w:val="565656"/>
          <w:kern w:val="0"/>
          <w:sz w:val="24"/>
          <w:szCs w:val="24"/>
        </w:rPr>
        <w:t>90%</w:t>
      </w:r>
      <w:r w:rsidRPr="006860AC">
        <w:rPr>
          <w:rFonts w:ascii="Arial" w:eastAsia="宋体" w:hAnsi="Arial" w:cs="Arial"/>
          <w:color w:val="565656"/>
          <w:kern w:val="0"/>
          <w:sz w:val="24"/>
          <w:szCs w:val="24"/>
        </w:rPr>
        <w:t>；各级青联委员、学联学生会组织及其工作人员均实现全覆盖；少先队中队覆盖率不低于</w:t>
      </w:r>
      <w:r w:rsidRPr="006860AC">
        <w:rPr>
          <w:rFonts w:ascii="Arial" w:eastAsia="宋体" w:hAnsi="Arial" w:cs="Arial"/>
          <w:color w:val="565656"/>
          <w:kern w:val="0"/>
          <w:sz w:val="24"/>
          <w:szCs w:val="24"/>
        </w:rPr>
        <w:t>90%</w:t>
      </w:r>
      <w:r w:rsidRPr="006860AC">
        <w:rPr>
          <w:rFonts w:ascii="Arial" w:eastAsia="宋体" w:hAnsi="Arial" w:cs="Arial"/>
          <w:color w:val="565656"/>
          <w:kern w:val="0"/>
          <w:sz w:val="24"/>
          <w:szCs w:val="24"/>
        </w:rPr>
        <w:t>。通过举办座谈会、培训班、交流研讨等多种方式，组织各级青联委员深入学习党的二十大精神。发动各级学联学生会组织广泛开展参观探访、人物寻访、社会调查等活动，并通过主题宣讲等多种形式面向同学开展宣传。组织各类青年社会组织和骨干至少开展</w:t>
      </w:r>
      <w:r w:rsidRPr="006860AC">
        <w:rPr>
          <w:rFonts w:ascii="Arial" w:eastAsia="宋体" w:hAnsi="Arial" w:cs="Arial"/>
          <w:color w:val="565656"/>
          <w:kern w:val="0"/>
          <w:sz w:val="24"/>
          <w:szCs w:val="24"/>
        </w:rPr>
        <w:t>2</w:t>
      </w:r>
      <w:r w:rsidRPr="006860AC">
        <w:rPr>
          <w:rFonts w:ascii="Arial" w:eastAsia="宋体" w:hAnsi="Arial" w:cs="Arial"/>
          <w:color w:val="565656"/>
          <w:kern w:val="0"/>
          <w:sz w:val="24"/>
          <w:szCs w:val="24"/>
        </w:rPr>
        <w:t>场集中性活动，深入学习党</w:t>
      </w:r>
      <w:r w:rsidRPr="006860AC">
        <w:rPr>
          <w:rFonts w:ascii="Arial" w:eastAsia="宋体" w:hAnsi="Arial" w:cs="Arial"/>
          <w:color w:val="565656"/>
          <w:kern w:val="0"/>
          <w:sz w:val="24"/>
          <w:szCs w:val="24"/>
        </w:rPr>
        <w:lastRenderedPageBreak/>
        <w:t>的二十大精神。各级青少年教育基地、</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青年之家</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、青年学习社等团属阵地要为基层团组织开展学习提供支持。</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2. </w:t>
      </w:r>
      <w:r w:rsidRPr="006860AC">
        <w:rPr>
          <w:rFonts w:ascii="Arial" w:eastAsia="宋体" w:hAnsi="Arial" w:cs="Arial"/>
          <w:b/>
          <w:bCs/>
          <w:color w:val="C00000"/>
          <w:kern w:val="0"/>
          <w:sz w:val="24"/>
          <w:szCs w:val="24"/>
        </w:rPr>
        <w:t>做好群众性宣讲。</w:t>
      </w:r>
      <w:r w:rsidRPr="006860AC">
        <w:rPr>
          <w:rFonts w:ascii="Arial" w:eastAsia="宋体" w:hAnsi="Arial" w:cs="Arial"/>
          <w:color w:val="565656"/>
          <w:kern w:val="0"/>
          <w:sz w:val="24"/>
          <w:szCs w:val="24"/>
        </w:rPr>
        <w:t>认真组织开展党的二十大精神宣讲，引导团员和青少年理解大会召开的重大意义，了解党和国家的前进方向，以昂扬姿态紧跟党奋进新征程、建功新时代。团的领导机关专职干部、各级代表委员、基层团（工）委书记特别是大中学校团委书记，要在深入自学基础上面向基层团员青年至少开展</w:t>
      </w:r>
      <w:r w:rsidRPr="006860AC">
        <w:rPr>
          <w:rFonts w:ascii="Arial" w:eastAsia="宋体" w:hAnsi="Arial" w:cs="Arial"/>
          <w:color w:val="565656"/>
          <w:kern w:val="0"/>
          <w:sz w:val="24"/>
          <w:szCs w:val="24"/>
        </w:rPr>
        <w:t>1</w:t>
      </w:r>
      <w:r w:rsidRPr="006860AC">
        <w:rPr>
          <w:rFonts w:ascii="Arial" w:eastAsia="宋体" w:hAnsi="Arial" w:cs="Arial"/>
          <w:color w:val="565656"/>
          <w:kern w:val="0"/>
          <w:sz w:val="24"/>
          <w:szCs w:val="24"/>
        </w:rPr>
        <w:t>次主题宣讲。组织青年讲师团、红领巾巡讲团、中央团校宣讲团、民族团结</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轻骑兵</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、青联大讲堂等各类青年宣讲团深入基层开展小范围、互动式宣讲，向广大青少年讲好讲透讲活党的二十大精神，让党的声音最广泛地直达青少年。</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3. </w:t>
      </w:r>
      <w:r w:rsidRPr="006860AC">
        <w:rPr>
          <w:rFonts w:ascii="Arial" w:eastAsia="宋体" w:hAnsi="Arial" w:cs="Arial"/>
          <w:b/>
          <w:bCs/>
          <w:color w:val="C00000"/>
          <w:kern w:val="0"/>
          <w:sz w:val="24"/>
          <w:szCs w:val="24"/>
        </w:rPr>
        <w:t>加强教育培训。</w:t>
      </w:r>
      <w:r w:rsidRPr="006860AC">
        <w:rPr>
          <w:rFonts w:ascii="Arial" w:eastAsia="宋体" w:hAnsi="Arial" w:cs="Arial"/>
          <w:color w:val="565656"/>
          <w:kern w:val="0"/>
          <w:sz w:val="24"/>
          <w:szCs w:val="24"/>
        </w:rPr>
        <w:t>把学习党的二十大精神作为团的各级领导机关理论学习中心组学习，基层团干部、各级少先队辅导员和少先队工作者教育培训的重要内容。依托各级团校和团属培训教育基地，通过举办培训班、专题讲座、分享交流、实地参观、网络公开课等学习形式，组织各级团干部、少先队辅导员和少先队工作者认真学习交流研讨，进一步深化对习近平新时代中国特色社会主义思想的深刻把握。将党的二十大精神学习教育作为各级各领域青年马克思主义者培养工程的重点内容。指导各级团组织面向各领域</w:t>
      </w:r>
      <w:proofErr w:type="gramStart"/>
      <w:r w:rsidRPr="006860AC">
        <w:rPr>
          <w:rFonts w:ascii="Arial" w:eastAsia="宋体" w:hAnsi="Arial" w:cs="Arial"/>
          <w:color w:val="565656"/>
          <w:kern w:val="0"/>
          <w:sz w:val="24"/>
          <w:szCs w:val="24"/>
        </w:rPr>
        <w:t>新兴青年</w:t>
      </w:r>
      <w:proofErr w:type="gramEnd"/>
      <w:r w:rsidRPr="006860AC">
        <w:rPr>
          <w:rFonts w:ascii="Arial" w:eastAsia="宋体" w:hAnsi="Arial" w:cs="Arial"/>
          <w:color w:val="565656"/>
          <w:kern w:val="0"/>
          <w:sz w:val="24"/>
          <w:szCs w:val="24"/>
        </w:rPr>
        <w:t>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青社学堂</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系列培训，组织</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伙伴讲堂</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全国青年社会组织培训交流实践营。</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4. </w:t>
      </w:r>
      <w:r w:rsidRPr="006860AC">
        <w:rPr>
          <w:rFonts w:ascii="Arial" w:eastAsia="宋体" w:hAnsi="Arial" w:cs="Arial"/>
          <w:b/>
          <w:bCs/>
          <w:color w:val="C00000"/>
          <w:kern w:val="0"/>
          <w:sz w:val="24"/>
          <w:szCs w:val="24"/>
        </w:rPr>
        <w:t>深化理论研究。</w:t>
      </w:r>
      <w:r w:rsidRPr="006860AC">
        <w:rPr>
          <w:rFonts w:ascii="Arial" w:eastAsia="宋体" w:hAnsi="Arial" w:cs="Arial"/>
          <w:color w:val="565656"/>
          <w:kern w:val="0"/>
          <w:sz w:val="24"/>
          <w:szCs w:val="24"/>
        </w:rPr>
        <w:t>聚焦习近平新时代中国特色社会主义思想的青年化阐发，</w:t>
      </w:r>
      <w:proofErr w:type="gramStart"/>
      <w:r w:rsidRPr="006860AC">
        <w:rPr>
          <w:rFonts w:ascii="Arial" w:eastAsia="宋体" w:hAnsi="Arial" w:cs="Arial"/>
          <w:color w:val="565656"/>
          <w:kern w:val="0"/>
          <w:sz w:val="24"/>
          <w:szCs w:val="24"/>
        </w:rPr>
        <w:t>聚焦党</w:t>
      </w:r>
      <w:proofErr w:type="gramEnd"/>
      <w:r w:rsidRPr="006860AC">
        <w:rPr>
          <w:rFonts w:ascii="Arial" w:eastAsia="宋体" w:hAnsi="Arial" w:cs="Arial"/>
          <w:color w:val="565656"/>
          <w:kern w:val="0"/>
          <w:sz w:val="24"/>
          <w:szCs w:val="24"/>
        </w:rPr>
        <w:t>的二十大精神的宣传解析，</w:t>
      </w:r>
      <w:proofErr w:type="gramStart"/>
      <w:r w:rsidRPr="006860AC">
        <w:rPr>
          <w:rFonts w:ascii="Arial" w:eastAsia="宋体" w:hAnsi="Arial" w:cs="Arial"/>
          <w:color w:val="565656"/>
          <w:kern w:val="0"/>
          <w:sz w:val="24"/>
          <w:szCs w:val="24"/>
        </w:rPr>
        <w:t>聚焦党</w:t>
      </w:r>
      <w:proofErr w:type="gramEnd"/>
      <w:r w:rsidRPr="006860AC">
        <w:rPr>
          <w:rFonts w:ascii="Arial" w:eastAsia="宋体" w:hAnsi="Arial" w:cs="Arial"/>
          <w:color w:val="565656"/>
          <w:kern w:val="0"/>
          <w:sz w:val="24"/>
          <w:szCs w:val="24"/>
        </w:rPr>
        <w:t>领导中国青年运动成就和经验的挖掘提炼，组织召开</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党的二十大</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和</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党领导的中国青年运动</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系列理论研讨会，组织相关领域专家学者和青年代表开展深入研究和专题研讨，推出系列重点理论文章等研究成果，帮助青少年深化理论认知、增强历史自觉自信。</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5. </w:t>
      </w:r>
      <w:r w:rsidRPr="006860AC">
        <w:rPr>
          <w:rFonts w:ascii="Arial" w:eastAsia="宋体" w:hAnsi="Arial" w:cs="Arial"/>
          <w:b/>
          <w:bCs/>
          <w:color w:val="C00000"/>
          <w:kern w:val="0"/>
          <w:sz w:val="24"/>
          <w:szCs w:val="24"/>
        </w:rPr>
        <w:t>制作推出系列理论学习产品。</w:t>
      </w:r>
      <w:r w:rsidRPr="006860AC">
        <w:rPr>
          <w:rFonts w:ascii="Arial" w:eastAsia="宋体" w:hAnsi="Arial" w:cs="Arial"/>
          <w:color w:val="565656"/>
          <w:kern w:val="0"/>
          <w:sz w:val="24"/>
          <w:szCs w:val="24"/>
        </w:rPr>
        <w:t>持续组织开展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青年大学习</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网上主题团课、</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红领巾爱学习</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网上系列队课学习，着力提升理论学习的思想性、亲和力和实效性。在党的二十大召开后以及五四期间，组织全团集中收看专题云团课直播。团中央将会同全团制作推出各类互动学习产品，鼓励有条件的团组织开发、制作相关产品，动员广大团员积极参与网上打卡、答题对战等活动，以更具参与感、互动性的学习形式深化对大会精神的了解掌握。</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FFFFFF"/>
          <w:kern w:val="0"/>
          <w:sz w:val="24"/>
          <w:szCs w:val="24"/>
        </w:rPr>
        <w:t>二、组织团队活动</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6. </w:t>
      </w:r>
      <w:r w:rsidRPr="006860AC">
        <w:rPr>
          <w:rFonts w:ascii="Arial" w:eastAsia="宋体" w:hAnsi="Arial" w:cs="Arial"/>
          <w:b/>
          <w:bCs/>
          <w:color w:val="C00000"/>
          <w:kern w:val="0"/>
          <w:sz w:val="24"/>
          <w:szCs w:val="24"/>
        </w:rPr>
        <w:t>普遍性开展主题团日活动。</w:t>
      </w:r>
      <w:r w:rsidRPr="006860AC">
        <w:rPr>
          <w:rFonts w:ascii="Arial" w:eastAsia="宋体" w:hAnsi="Arial" w:cs="Arial"/>
          <w:color w:val="565656"/>
          <w:kern w:val="0"/>
          <w:sz w:val="24"/>
          <w:szCs w:val="24"/>
        </w:rPr>
        <w:t>各级团组织集中开展学习座谈、故事分享、征文演讲、参观寻访、志愿服务等形式多样的团日活动。指导推动基层团组织在五四前后集中规范开展入团仪式，组织团员重温入团誓词。党的二十大召开后，以团支部为单位，围绕学习宣传党的二十大精神，集中开展</w:t>
      </w:r>
      <w:r w:rsidRPr="006860AC">
        <w:rPr>
          <w:rFonts w:ascii="Arial" w:eastAsia="宋体" w:hAnsi="Arial" w:cs="Arial"/>
          <w:color w:val="565656"/>
          <w:kern w:val="0"/>
          <w:sz w:val="24"/>
          <w:szCs w:val="24"/>
        </w:rPr>
        <w:t>1</w:t>
      </w:r>
      <w:r w:rsidRPr="006860AC">
        <w:rPr>
          <w:rFonts w:ascii="Arial" w:eastAsia="宋体" w:hAnsi="Arial" w:cs="Arial"/>
          <w:color w:val="565656"/>
          <w:kern w:val="0"/>
          <w:sz w:val="24"/>
          <w:szCs w:val="24"/>
        </w:rPr>
        <w:t>次专题组织生活会，对照习近平总书记对新时代团员青年的嘱托，感悟永远听党话、跟党走的初心使命，分享奋进新征程的实践方向，对照先进典型事迹和团员先进性评价标准，查找自身不足，明确改进方向。结合专题组织生活会同步开展团员先进性评价和团员年度教育评议。</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lastRenderedPageBreak/>
        <w:t xml:space="preserve">7. </w:t>
      </w:r>
      <w:r w:rsidRPr="006860AC">
        <w:rPr>
          <w:rFonts w:ascii="Arial" w:eastAsia="宋体" w:hAnsi="Arial" w:cs="Arial"/>
          <w:b/>
          <w:bCs/>
          <w:color w:val="C00000"/>
          <w:kern w:val="0"/>
          <w:sz w:val="24"/>
          <w:szCs w:val="24"/>
        </w:rPr>
        <w:t>组织少先队开展</w:t>
      </w:r>
      <w:r w:rsidRPr="006860AC">
        <w:rPr>
          <w:rFonts w:ascii="Arial" w:eastAsia="宋体" w:hAnsi="Arial" w:cs="Arial"/>
          <w:b/>
          <w:bCs/>
          <w:color w:val="C00000"/>
          <w:kern w:val="0"/>
          <w:sz w:val="24"/>
          <w:szCs w:val="24"/>
        </w:rPr>
        <w:t>“</w:t>
      </w:r>
      <w:r w:rsidRPr="006860AC">
        <w:rPr>
          <w:rFonts w:ascii="Arial" w:eastAsia="宋体" w:hAnsi="Arial" w:cs="Arial"/>
          <w:b/>
          <w:bCs/>
          <w:color w:val="C00000"/>
          <w:kern w:val="0"/>
          <w:sz w:val="24"/>
          <w:szCs w:val="24"/>
        </w:rPr>
        <w:t>喜迎二十大，争做好队员</w:t>
      </w:r>
      <w:r w:rsidRPr="006860AC">
        <w:rPr>
          <w:rFonts w:ascii="Arial" w:eastAsia="宋体" w:hAnsi="Arial" w:cs="Arial"/>
          <w:b/>
          <w:bCs/>
          <w:color w:val="C00000"/>
          <w:kern w:val="0"/>
          <w:sz w:val="24"/>
          <w:szCs w:val="24"/>
        </w:rPr>
        <w:t>”</w:t>
      </w:r>
      <w:r w:rsidRPr="006860AC">
        <w:rPr>
          <w:rFonts w:ascii="Arial" w:eastAsia="宋体" w:hAnsi="Arial" w:cs="Arial"/>
          <w:b/>
          <w:bCs/>
          <w:color w:val="C00000"/>
          <w:kern w:val="0"/>
          <w:sz w:val="24"/>
          <w:szCs w:val="24"/>
        </w:rPr>
        <w:t>主题实践活动。</w:t>
      </w:r>
      <w:r w:rsidRPr="006860AC">
        <w:rPr>
          <w:rFonts w:ascii="Arial" w:eastAsia="宋体" w:hAnsi="Arial" w:cs="Arial"/>
          <w:color w:val="565656"/>
          <w:kern w:val="0"/>
          <w:sz w:val="24"/>
          <w:szCs w:val="24"/>
        </w:rPr>
        <w:t>发动各级少先队组织在春季学期和暑假带领少先队员寻访伟大成就、聆听奋斗故事、讲述身边发展，以看变化、听变化、说变化为主要内容，生动开展成就教育。秋季学期以</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习爷爷教导记心中</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为主要内容，带领少先队员关注党的二十大、了解党的二十大，立志按照习爷爷的希望要求努力成长为新时代好队员。五四前夕，全队集中开展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寻访身边的青年榜样</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等活动。各地以中队为单位，结合队课、队会、队日活动，广泛开展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红领巾讲解员</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少年儿童社会实践营</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等品牌实践活动。六一、</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十</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一三</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期间，全队集中举行主题中队会，收看云队课直播。</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FFFFFF"/>
          <w:kern w:val="0"/>
          <w:sz w:val="24"/>
          <w:szCs w:val="24"/>
        </w:rPr>
        <w:t>三、开展实践建功活动</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8. </w:t>
      </w:r>
      <w:r w:rsidRPr="006860AC">
        <w:rPr>
          <w:rFonts w:ascii="Arial" w:eastAsia="宋体" w:hAnsi="Arial" w:cs="Arial"/>
          <w:b/>
          <w:bCs/>
          <w:color w:val="C00000"/>
          <w:kern w:val="0"/>
          <w:sz w:val="24"/>
          <w:szCs w:val="24"/>
        </w:rPr>
        <w:t>开展</w:t>
      </w:r>
      <w:r w:rsidRPr="006860AC">
        <w:rPr>
          <w:rFonts w:ascii="Arial" w:eastAsia="宋体" w:hAnsi="Arial" w:cs="Arial"/>
          <w:b/>
          <w:bCs/>
          <w:color w:val="C00000"/>
          <w:kern w:val="0"/>
          <w:sz w:val="24"/>
          <w:szCs w:val="24"/>
        </w:rPr>
        <w:t>“</w:t>
      </w:r>
      <w:r w:rsidRPr="006860AC">
        <w:rPr>
          <w:rFonts w:ascii="Arial" w:eastAsia="宋体" w:hAnsi="Arial" w:cs="Arial"/>
          <w:b/>
          <w:bCs/>
          <w:color w:val="C00000"/>
          <w:kern w:val="0"/>
          <w:sz w:val="24"/>
          <w:szCs w:val="24"/>
        </w:rPr>
        <w:t>喜迎二十大，青春在行动</w:t>
      </w:r>
      <w:r w:rsidRPr="006860AC">
        <w:rPr>
          <w:rFonts w:ascii="Arial" w:eastAsia="宋体" w:hAnsi="Arial" w:cs="Arial"/>
          <w:b/>
          <w:bCs/>
          <w:color w:val="C00000"/>
          <w:kern w:val="0"/>
          <w:sz w:val="24"/>
          <w:szCs w:val="24"/>
        </w:rPr>
        <w:t>”</w:t>
      </w:r>
      <w:r w:rsidRPr="006860AC">
        <w:rPr>
          <w:rFonts w:ascii="Arial" w:eastAsia="宋体" w:hAnsi="Arial" w:cs="Arial"/>
          <w:b/>
          <w:bCs/>
          <w:color w:val="C00000"/>
          <w:kern w:val="0"/>
          <w:sz w:val="24"/>
          <w:szCs w:val="24"/>
        </w:rPr>
        <w:t>主题实践活动。</w:t>
      </w:r>
      <w:r w:rsidRPr="006860AC">
        <w:rPr>
          <w:rFonts w:ascii="Arial" w:eastAsia="宋体" w:hAnsi="Arial" w:cs="Arial"/>
          <w:color w:val="565656"/>
          <w:kern w:val="0"/>
          <w:sz w:val="24"/>
          <w:szCs w:val="24"/>
        </w:rPr>
        <w:t>组织引导团员立足岗位创新创效创优，通过发挥青年突击队、青年志愿者、青年文明号、青年岗位能手、青年安全生产示范岗等</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字号品牌项目功能，教育引导各领域团员组织化、常态</w:t>
      </w:r>
      <w:proofErr w:type="gramStart"/>
      <w:r w:rsidRPr="006860AC">
        <w:rPr>
          <w:rFonts w:ascii="Arial" w:eastAsia="宋体" w:hAnsi="Arial" w:cs="Arial"/>
          <w:color w:val="565656"/>
          <w:kern w:val="0"/>
          <w:sz w:val="24"/>
          <w:szCs w:val="24"/>
        </w:rPr>
        <w:t>化参与</w:t>
      </w:r>
      <w:proofErr w:type="gramEnd"/>
      <w:r w:rsidRPr="006860AC">
        <w:rPr>
          <w:rFonts w:ascii="Arial" w:eastAsia="宋体" w:hAnsi="Arial" w:cs="Arial"/>
          <w:color w:val="565656"/>
          <w:kern w:val="0"/>
          <w:sz w:val="24"/>
          <w:szCs w:val="24"/>
        </w:rPr>
        <w:t>岗位建功，依托</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中国制造日</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挑战杯</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创青春</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、志交会、</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振兴杯</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等活动载体引领青年奉献社会、服务人民，着力激发青年的创新智慧、创业激情和创优动力。</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9. </w:t>
      </w:r>
      <w:r w:rsidRPr="006860AC">
        <w:rPr>
          <w:rFonts w:ascii="Arial" w:eastAsia="宋体" w:hAnsi="Arial" w:cs="Arial"/>
          <w:b/>
          <w:bCs/>
          <w:color w:val="C00000"/>
          <w:kern w:val="0"/>
          <w:sz w:val="24"/>
          <w:szCs w:val="24"/>
        </w:rPr>
        <w:t>开展大学生社会实践。</w:t>
      </w:r>
      <w:r w:rsidRPr="006860AC">
        <w:rPr>
          <w:rFonts w:ascii="Arial" w:eastAsia="宋体" w:hAnsi="Arial" w:cs="Arial"/>
          <w:color w:val="565656"/>
          <w:kern w:val="0"/>
          <w:sz w:val="24"/>
          <w:szCs w:val="24"/>
        </w:rPr>
        <w:t>在暑假期间开展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三下乡</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社会实践活动，组织大中专学生志愿者深入农村开展理论政策宣讲、发展成就观察、普法和科普宣传、科技支农帮扶、教育关爱、文艺服务、爱心医疗、生态文明建设等社会实践活动。在日常及寒暑假期间统筹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返家乡</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实践活动，开展政务实践、企业实践、实地调研、红色寻访、文化宣讲、志愿服务、向社区报到等活动，引导和帮助广大青年学生</w:t>
      </w:r>
      <w:proofErr w:type="gramStart"/>
      <w:r w:rsidRPr="006860AC">
        <w:rPr>
          <w:rFonts w:ascii="Arial" w:eastAsia="宋体" w:hAnsi="Arial" w:cs="Arial"/>
          <w:color w:val="565656"/>
          <w:kern w:val="0"/>
          <w:sz w:val="24"/>
          <w:szCs w:val="24"/>
        </w:rPr>
        <w:t>上好与</w:t>
      </w:r>
      <w:proofErr w:type="gramEnd"/>
      <w:r w:rsidRPr="006860AC">
        <w:rPr>
          <w:rFonts w:ascii="Arial" w:eastAsia="宋体" w:hAnsi="Arial" w:cs="Arial"/>
          <w:color w:val="565656"/>
          <w:kern w:val="0"/>
          <w:sz w:val="24"/>
          <w:szCs w:val="24"/>
        </w:rPr>
        <w:t>现实相结合的</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大思政课</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，在社会课堂中受教育、长才干、作贡献。举办中外大学生社会实践周，讲好中国和中国共产党故事。</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10.</w:t>
      </w:r>
      <w:r w:rsidRPr="006860AC">
        <w:rPr>
          <w:rFonts w:ascii="Arial" w:eastAsia="宋体" w:hAnsi="Arial" w:cs="Arial"/>
          <w:b/>
          <w:bCs/>
          <w:color w:val="C00000"/>
          <w:kern w:val="0"/>
          <w:sz w:val="24"/>
          <w:szCs w:val="24"/>
        </w:rPr>
        <w:t>组织青年代表人士开展国情考察活动。</w:t>
      </w:r>
      <w:r w:rsidRPr="006860AC">
        <w:rPr>
          <w:rFonts w:ascii="Arial" w:eastAsia="宋体" w:hAnsi="Arial" w:cs="Arial"/>
          <w:color w:val="565656"/>
          <w:kern w:val="0"/>
          <w:sz w:val="24"/>
          <w:szCs w:val="24"/>
        </w:rPr>
        <w:t>组织党外青年知识分子走进爱国主义教育基地、改革开放前沿阵地、乡村振兴基层</w:t>
      </w:r>
      <w:proofErr w:type="gramStart"/>
      <w:r w:rsidRPr="006860AC">
        <w:rPr>
          <w:rFonts w:ascii="Arial" w:eastAsia="宋体" w:hAnsi="Arial" w:cs="Arial"/>
          <w:color w:val="565656"/>
          <w:kern w:val="0"/>
          <w:sz w:val="24"/>
          <w:szCs w:val="24"/>
        </w:rPr>
        <w:t>实地等</w:t>
      </w:r>
      <w:proofErr w:type="gramEnd"/>
      <w:r w:rsidRPr="006860AC">
        <w:rPr>
          <w:rFonts w:ascii="Arial" w:eastAsia="宋体" w:hAnsi="Arial" w:cs="Arial"/>
          <w:color w:val="565656"/>
          <w:kern w:val="0"/>
          <w:sz w:val="24"/>
          <w:szCs w:val="24"/>
        </w:rPr>
        <w:t>开展国情考察。面向民族地区青少年开展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石榴</w:t>
      </w:r>
      <w:proofErr w:type="gramStart"/>
      <w:r w:rsidRPr="006860AC">
        <w:rPr>
          <w:rFonts w:ascii="Arial" w:eastAsia="宋体" w:hAnsi="Arial" w:cs="Arial"/>
          <w:color w:val="565656"/>
          <w:kern w:val="0"/>
          <w:sz w:val="24"/>
          <w:szCs w:val="24"/>
        </w:rPr>
        <w:t>籽</w:t>
      </w:r>
      <w:proofErr w:type="gramEnd"/>
      <w:r w:rsidRPr="006860AC">
        <w:rPr>
          <w:rFonts w:ascii="Arial" w:eastAsia="宋体" w:hAnsi="Arial" w:cs="Arial"/>
          <w:color w:val="565656"/>
          <w:kern w:val="0"/>
          <w:sz w:val="24"/>
          <w:szCs w:val="24"/>
        </w:rPr>
        <w:t>一家亲</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同心营</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和</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民族团结我</w:t>
      </w:r>
      <w:proofErr w:type="gramStart"/>
      <w:r w:rsidRPr="006860AC">
        <w:rPr>
          <w:rFonts w:ascii="Arial" w:eastAsia="宋体" w:hAnsi="Arial" w:cs="Arial"/>
          <w:color w:val="565656"/>
          <w:kern w:val="0"/>
          <w:sz w:val="24"/>
          <w:szCs w:val="24"/>
        </w:rPr>
        <w:t>践行</w:t>
      </w:r>
      <w:proofErr w:type="gramEnd"/>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等融</w:t>
      </w:r>
      <w:proofErr w:type="gramStart"/>
      <w:r w:rsidRPr="006860AC">
        <w:rPr>
          <w:rFonts w:ascii="Arial" w:eastAsia="宋体" w:hAnsi="Arial" w:cs="Arial"/>
          <w:color w:val="565656"/>
          <w:kern w:val="0"/>
          <w:sz w:val="24"/>
          <w:szCs w:val="24"/>
        </w:rPr>
        <w:t>情实践</w:t>
      </w:r>
      <w:proofErr w:type="gramEnd"/>
      <w:r w:rsidRPr="006860AC">
        <w:rPr>
          <w:rFonts w:ascii="Arial" w:eastAsia="宋体" w:hAnsi="Arial" w:cs="Arial"/>
          <w:color w:val="565656"/>
          <w:kern w:val="0"/>
          <w:sz w:val="24"/>
          <w:szCs w:val="24"/>
        </w:rPr>
        <w:t>活动。面向港澳台青少年实施</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青年同心圆</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交流计划、</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菁莪</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港澳台大学生实习计划。深化海峡青年社团对口交流。面向海外青年侨胞开展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同心同根万里行</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青年侨胞看中国系列活动。</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11. </w:t>
      </w:r>
      <w:r w:rsidRPr="006860AC">
        <w:rPr>
          <w:rFonts w:ascii="Arial" w:eastAsia="宋体" w:hAnsi="Arial" w:cs="Arial"/>
          <w:b/>
          <w:bCs/>
          <w:color w:val="C00000"/>
          <w:kern w:val="0"/>
          <w:sz w:val="24"/>
          <w:szCs w:val="24"/>
        </w:rPr>
        <w:t>开展青年志愿者</w:t>
      </w:r>
      <w:r w:rsidRPr="006860AC">
        <w:rPr>
          <w:rFonts w:ascii="Arial" w:eastAsia="宋体" w:hAnsi="Arial" w:cs="Arial"/>
          <w:b/>
          <w:bCs/>
          <w:color w:val="C00000"/>
          <w:kern w:val="0"/>
          <w:sz w:val="24"/>
          <w:szCs w:val="24"/>
        </w:rPr>
        <w:t>“</w:t>
      </w:r>
      <w:r w:rsidRPr="006860AC">
        <w:rPr>
          <w:rFonts w:ascii="Arial" w:eastAsia="宋体" w:hAnsi="Arial" w:cs="Arial"/>
          <w:b/>
          <w:bCs/>
          <w:color w:val="C00000"/>
          <w:kern w:val="0"/>
          <w:sz w:val="24"/>
          <w:szCs w:val="24"/>
        </w:rPr>
        <w:t>社区行动</w:t>
      </w:r>
      <w:r w:rsidRPr="006860AC">
        <w:rPr>
          <w:rFonts w:ascii="Arial" w:eastAsia="宋体" w:hAnsi="Arial" w:cs="Arial"/>
          <w:b/>
          <w:bCs/>
          <w:color w:val="C00000"/>
          <w:kern w:val="0"/>
          <w:sz w:val="24"/>
          <w:szCs w:val="24"/>
        </w:rPr>
        <w:t>”</w:t>
      </w:r>
      <w:r w:rsidRPr="006860AC">
        <w:rPr>
          <w:rFonts w:ascii="Arial" w:eastAsia="宋体" w:hAnsi="Arial" w:cs="Arial"/>
          <w:b/>
          <w:bCs/>
          <w:color w:val="C00000"/>
          <w:kern w:val="0"/>
          <w:sz w:val="24"/>
          <w:szCs w:val="24"/>
        </w:rPr>
        <w:t>。</w:t>
      </w:r>
      <w:r w:rsidRPr="006860AC">
        <w:rPr>
          <w:rFonts w:ascii="Arial" w:eastAsia="宋体" w:hAnsi="Arial" w:cs="Arial"/>
          <w:color w:val="565656"/>
          <w:kern w:val="0"/>
          <w:sz w:val="24"/>
          <w:szCs w:val="24"/>
        </w:rPr>
        <w:t>以社区为主场景，组织引导青年志愿者组织化、常态</w:t>
      </w:r>
      <w:proofErr w:type="gramStart"/>
      <w:r w:rsidRPr="006860AC">
        <w:rPr>
          <w:rFonts w:ascii="Arial" w:eastAsia="宋体" w:hAnsi="Arial" w:cs="Arial"/>
          <w:color w:val="565656"/>
          <w:kern w:val="0"/>
          <w:sz w:val="24"/>
          <w:szCs w:val="24"/>
        </w:rPr>
        <w:t>化参与</w:t>
      </w:r>
      <w:proofErr w:type="gramEnd"/>
      <w:r w:rsidRPr="006860AC">
        <w:rPr>
          <w:rFonts w:ascii="Arial" w:eastAsia="宋体" w:hAnsi="Arial" w:cs="Arial"/>
          <w:color w:val="565656"/>
          <w:kern w:val="0"/>
          <w:sz w:val="24"/>
          <w:szCs w:val="24"/>
        </w:rPr>
        <w:t>留守儿童</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关爱行动</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、助残</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阳光行动</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、助老</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金晖行动</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等志愿服务重点项目。推动开展青年志愿者高校提升计划，组织动员广大高校志愿服务组织与周边社区进行长期结对服务。引导广大青年志愿者在社会治理、乡村振兴和新时代文明实践中心建设等重点工作中发挥作用，实现实践育人与服务社区的良性互动，提升服务大局贡献度。</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12. </w:t>
      </w:r>
      <w:r w:rsidRPr="006860AC">
        <w:rPr>
          <w:rFonts w:ascii="Arial" w:eastAsia="宋体" w:hAnsi="Arial" w:cs="Arial"/>
          <w:b/>
          <w:bCs/>
          <w:color w:val="C00000"/>
          <w:kern w:val="0"/>
          <w:sz w:val="24"/>
          <w:szCs w:val="24"/>
        </w:rPr>
        <w:t>开展全国青少年模拟政协提案征集活动。</w:t>
      </w:r>
      <w:r w:rsidRPr="006860AC">
        <w:rPr>
          <w:rFonts w:ascii="Arial" w:eastAsia="宋体" w:hAnsi="Arial" w:cs="Arial"/>
          <w:color w:val="565656"/>
          <w:kern w:val="0"/>
          <w:sz w:val="24"/>
          <w:szCs w:val="24"/>
        </w:rPr>
        <w:t>引导各级团组织聚焦为党育人的主责主业，立足于青少年制度自信教育，发动各地大中专学校、企事业单位、农村、社会组织以及新兴领域青年参加，邀请政协委员、政协机关工作人员提供指导，以模拟政协提案为媒，结合委员活动日、学习考察、</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共青团与人大代</w:t>
      </w:r>
      <w:r w:rsidRPr="006860AC">
        <w:rPr>
          <w:rFonts w:ascii="Arial" w:eastAsia="宋体" w:hAnsi="Arial" w:cs="Arial"/>
          <w:color w:val="565656"/>
          <w:kern w:val="0"/>
          <w:sz w:val="24"/>
          <w:szCs w:val="24"/>
        </w:rPr>
        <w:lastRenderedPageBreak/>
        <w:t>表、政协委员面对面</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活动等，引导青少年在亲身体验中了解中国政治的运作逻辑、领略中国制度的魅力所在，深化对全过程人民民主的理解和认同，有序参与国家政治生活。</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FFFFFF"/>
          <w:kern w:val="0"/>
          <w:sz w:val="24"/>
          <w:szCs w:val="24"/>
        </w:rPr>
        <w:t>四、加强服务引领</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13. </w:t>
      </w:r>
      <w:r w:rsidRPr="006860AC">
        <w:rPr>
          <w:rFonts w:ascii="Arial" w:eastAsia="宋体" w:hAnsi="Arial" w:cs="Arial"/>
          <w:b/>
          <w:bCs/>
          <w:color w:val="C00000"/>
          <w:kern w:val="0"/>
          <w:sz w:val="24"/>
          <w:szCs w:val="24"/>
        </w:rPr>
        <w:t>持续开展</w:t>
      </w:r>
      <w:r w:rsidRPr="006860AC">
        <w:rPr>
          <w:rFonts w:ascii="Arial" w:eastAsia="宋体" w:hAnsi="Arial" w:cs="Arial"/>
          <w:b/>
          <w:bCs/>
          <w:color w:val="C00000"/>
          <w:kern w:val="0"/>
          <w:sz w:val="24"/>
          <w:szCs w:val="24"/>
        </w:rPr>
        <w:t>“</w:t>
      </w:r>
      <w:r w:rsidRPr="006860AC">
        <w:rPr>
          <w:rFonts w:ascii="Arial" w:eastAsia="宋体" w:hAnsi="Arial" w:cs="Arial"/>
          <w:b/>
          <w:bCs/>
          <w:color w:val="C00000"/>
          <w:kern w:val="0"/>
          <w:sz w:val="24"/>
          <w:szCs w:val="24"/>
        </w:rPr>
        <w:t>我为青年办实事</w:t>
      </w:r>
      <w:r w:rsidRPr="006860AC">
        <w:rPr>
          <w:rFonts w:ascii="Arial" w:eastAsia="宋体" w:hAnsi="Arial" w:cs="Arial"/>
          <w:b/>
          <w:bCs/>
          <w:color w:val="C00000"/>
          <w:kern w:val="0"/>
          <w:sz w:val="24"/>
          <w:szCs w:val="24"/>
        </w:rPr>
        <w:t>”</w:t>
      </w:r>
      <w:r w:rsidRPr="006860AC">
        <w:rPr>
          <w:rFonts w:ascii="Arial" w:eastAsia="宋体" w:hAnsi="Arial" w:cs="Arial"/>
          <w:b/>
          <w:bCs/>
          <w:color w:val="C00000"/>
          <w:kern w:val="0"/>
          <w:sz w:val="24"/>
          <w:szCs w:val="24"/>
        </w:rPr>
        <w:t>实践活动。</w:t>
      </w:r>
      <w:r w:rsidRPr="006860AC">
        <w:rPr>
          <w:rFonts w:ascii="Arial" w:eastAsia="宋体" w:hAnsi="Arial" w:cs="Arial"/>
          <w:color w:val="565656"/>
          <w:kern w:val="0"/>
          <w:sz w:val="24"/>
          <w:szCs w:val="24"/>
        </w:rPr>
        <w:t>针对青少年</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急难愁盼</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突出需求，集中全团力量和资源，帮助青少年实实在在解决成长过程中的困难事、烦心事。学联学生会组织继续深化</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我为同学做实事</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实践活动，帮助同学解决学业进步、就业发展、家庭困难、身心健康、社会融入等问题，形成一批定位准确、同学欢迎的服务项目，进一步提升组织形象。围绕扩大公共服务供给，创新公共参与，完善社区青少年工作项目。</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14. </w:t>
      </w:r>
      <w:r w:rsidRPr="006860AC">
        <w:rPr>
          <w:rFonts w:ascii="Arial" w:eastAsia="宋体" w:hAnsi="Arial" w:cs="Arial"/>
          <w:b/>
          <w:bCs/>
          <w:color w:val="C00000"/>
          <w:kern w:val="0"/>
          <w:sz w:val="24"/>
          <w:szCs w:val="24"/>
        </w:rPr>
        <w:t>实施共青团促进大学生就业行动。</w:t>
      </w:r>
      <w:r w:rsidRPr="006860AC">
        <w:rPr>
          <w:rFonts w:ascii="Arial" w:eastAsia="宋体" w:hAnsi="Arial" w:cs="Arial"/>
          <w:color w:val="565656"/>
          <w:kern w:val="0"/>
          <w:sz w:val="24"/>
          <w:szCs w:val="24"/>
        </w:rPr>
        <w:t>以地方一般院校学生为重点对象，以提供就业帮扶、提升社会化能力为重点方向，实施低收入家庭学生就业帮扶计划、大学生乡村创业帮扶计划、大学生志愿服务</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西部计划</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、大学生实习</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扬帆计划</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、大学生社区实践计划等，帮助大学生了解熟悉社会、提高社会化能力、更好实现就业。</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15. </w:t>
      </w:r>
      <w:r w:rsidRPr="006860AC">
        <w:rPr>
          <w:rFonts w:ascii="Arial" w:eastAsia="宋体" w:hAnsi="Arial" w:cs="Arial"/>
          <w:b/>
          <w:bCs/>
          <w:color w:val="C00000"/>
          <w:kern w:val="0"/>
          <w:sz w:val="24"/>
          <w:szCs w:val="24"/>
        </w:rPr>
        <w:t>做好青少年困难帮扶。</w:t>
      </w:r>
      <w:r w:rsidRPr="006860AC">
        <w:rPr>
          <w:rFonts w:ascii="Arial" w:eastAsia="宋体" w:hAnsi="Arial" w:cs="Arial"/>
          <w:color w:val="565656"/>
          <w:kern w:val="0"/>
          <w:sz w:val="24"/>
          <w:szCs w:val="24"/>
        </w:rPr>
        <w:t>落</w:t>
      </w:r>
      <w:proofErr w:type="gramStart"/>
      <w:r w:rsidRPr="006860AC">
        <w:rPr>
          <w:rFonts w:ascii="Arial" w:eastAsia="宋体" w:hAnsi="Arial" w:cs="Arial"/>
          <w:color w:val="565656"/>
          <w:kern w:val="0"/>
          <w:sz w:val="24"/>
          <w:szCs w:val="24"/>
        </w:rPr>
        <w:t>实习近</w:t>
      </w:r>
      <w:proofErr w:type="gramEnd"/>
      <w:r w:rsidRPr="006860AC">
        <w:rPr>
          <w:rFonts w:ascii="Arial" w:eastAsia="宋体" w:hAnsi="Arial" w:cs="Arial"/>
          <w:color w:val="565656"/>
          <w:kern w:val="0"/>
          <w:sz w:val="24"/>
          <w:szCs w:val="24"/>
        </w:rPr>
        <w:t>平总书记对希望工程重要寄语精神，突出育人功能，为青少年健康成长提供新助力、播种新希望。推进</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童心港湾</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情暖童心</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青春自护</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等项目，为农村留守儿童、农民工随迁子女等重点青少年群体提供帮助。适应国家未成年人保护新机制，抓实预防青少年犯罪工作，完善维护青少年权益岗、青少年</w:t>
      </w:r>
      <w:proofErr w:type="gramStart"/>
      <w:r w:rsidRPr="006860AC">
        <w:rPr>
          <w:rFonts w:ascii="Arial" w:eastAsia="宋体" w:hAnsi="Arial" w:cs="Arial"/>
          <w:color w:val="565656"/>
          <w:kern w:val="0"/>
          <w:sz w:val="24"/>
          <w:szCs w:val="24"/>
        </w:rPr>
        <w:t>零犯罪零</w:t>
      </w:r>
      <w:proofErr w:type="gramEnd"/>
      <w:r w:rsidRPr="006860AC">
        <w:rPr>
          <w:rFonts w:ascii="Arial" w:eastAsia="宋体" w:hAnsi="Arial" w:cs="Arial"/>
          <w:color w:val="565656"/>
          <w:kern w:val="0"/>
          <w:sz w:val="24"/>
          <w:szCs w:val="24"/>
        </w:rPr>
        <w:t>受害社区（村）等机制，提升</w:t>
      </w:r>
      <w:r w:rsidRPr="006860AC">
        <w:rPr>
          <w:rFonts w:ascii="Arial" w:eastAsia="宋体" w:hAnsi="Arial" w:cs="Arial"/>
          <w:color w:val="565656"/>
          <w:kern w:val="0"/>
          <w:sz w:val="24"/>
          <w:szCs w:val="24"/>
        </w:rPr>
        <w:t>12355</w:t>
      </w:r>
      <w:r w:rsidRPr="006860AC">
        <w:rPr>
          <w:rFonts w:ascii="Arial" w:eastAsia="宋体" w:hAnsi="Arial" w:cs="Arial"/>
          <w:color w:val="565656"/>
          <w:kern w:val="0"/>
          <w:sz w:val="24"/>
          <w:szCs w:val="24"/>
        </w:rPr>
        <w:t>服务台促进青少年身心健康的专业化水平。组织各类青年志愿者紧扣基层实际需求，广泛开展义务教育课后服务、疫情防控、助老助残、</w:t>
      </w:r>
      <w:proofErr w:type="gramStart"/>
      <w:r w:rsidRPr="006860AC">
        <w:rPr>
          <w:rFonts w:ascii="Arial" w:eastAsia="宋体" w:hAnsi="Arial" w:cs="Arial"/>
          <w:color w:val="565656"/>
          <w:kern w:val="0"/>
          <w:sz w:val="24"/>
          <w:szCs w:val="24"/>
        </w:rPr>
        <w:t>恤病助医</w:t>
      </w:r>
      <w:proofErr w:type="gramEnd"/>
      <w:r w:rsidRPr="006860AC">
        <w:rPr>
          <w:rFonts w:ascii="Arial" w:eastAsia="宋体" w:hAnsi="Arial" w:cs="Arial"/>
          <w:color w:val="565656"/>
          <w:kern w:val="0"/>
          <w:sz w:val="24"/>
          <w:szCs w:val="24"/>
        </w:rPr>
        <w:t>、文化体育、心理健康、法律宣传等领域的志愿服务。</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FFFFFF"/>
          <w:kern w:val="0"/>
          <w:sz w:val="24"/>
          <w:szCs w:val="24"/>
        </w:rPr>
        <w:t>五、做好宣传文化工作</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16. </w:t>
      </w:r>
      <w:r w:rsidRPr="006860AC">
        <w:rPr>
          <w:rFonts w:ascii="Arial" w:eastAsia="宋体" w:hAnsi="Arial" w:cs="Arial"/>
          <w:b/>
          <w:bCs/>
          <w:color w:val="C00000"/>
          <w:kern w:val="0"/>
          <w:sz w:val="24"/>
          <w:szCs w:val="24"/>
        </w:rPr>
        <w:t>开展青年典型推选宣传。</w:t>
      </w:r>
      <w:r w:rsidRPr="006860AC">
        <w:rPr>
          <w:rFonts w:ascii="Arial" w:eastAsia="宋体" w:hAnsi="Arial" w:cs="Arial"/>
          <w:color w:val="565656"/>
          <w:kern w:val="0"/>
          <w:sz w:val="24"/>
          <w:szCs w:val="24"/>
        </w:rPr>
        <w:t>五四前后，重点选树一批在党和国家重大战略推进、</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三新一高</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主战场和基层一线贡献青春力量的</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中国青年五四奖章</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两红两优</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全国优秀少先队辅导员</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乡村振兴青年先锋</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中国青年创业奖</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优秀青年志愿者</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等团内典型，扎实开展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争做新时代向上向善好青年</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中国青年好网民</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宣传。组织受表彰的先进青年集体和个人开展故事分享活动，通过报告宣讲、媒体访谈、文化产品推广等方式，大力宣传他们</w:t>
      </w:r>
      <w:proofErr w:type="gramStart"/>
      <w:r w:rsidRPr="006860AC">
        <w:rPr>
          <w:rFonts w:ascii="Arial" w:eastAsia="宋体" w:hAnsi="Arial" w:cs="Arial"/>
          <w:color w:val="565656"/>
          <w:kern w:val="0"/>
          <w:sz w:val="24"/>
          <w:szCs w:val="24"/>
        </w:rPr>
        <w:t>坚定跟</w:t>
      </w:r>
      <w:proofErr w:type="gramEnd"/>
      <w:r w:rsidRPr="006860AC">
        <w:rPr>
          <w:rFonts w:ascii="Arial" w:eastAsia="宋体" w:hAnsi="Arial" w:cs="Arial"/>
          <w:color w:val="565656"/>
          <w:kern w:val="0"/>
          <w:sz w:val="24"/>
          <w:szCs w:val="24"/>
        </w:rPr>
        <w:t>党走、积极投身基层一线、勇于开拓创新，在祖国和人民最需要的地方绽放青春的故事，引导和动员广大青少年铭记党的关怀，向榜样学习，在第二个百年奋斗目标新征程中建功立业、发挥生力军作用。</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17. </w:t>
      </w:r>
      <w:r w:rsidRPr="006860AC">
        <w:rPr>
          <w:rFonts w:ascii="Arial" w:eastAsia="宋体" w:hAnsi="Arial" w:cs="Arial"/>
          <w:b/>
          <w:bCs/>
          <w:color w:val="C00000"/>
          <w:kern w:val="0"/>
          <w:sz w:val="24"/>
          <w:szCs w:val="24"/>
        </w:rPr>
        <w:t>创新开展</w:t>
      </w:r>
      <w:proofErr w:type="gramStart"/>
      <w:r w:rsidRPr="006860AC">
        <w:rPr>
          <w:rFonts w:ascii="Arial" w:eastAsia="宋体" w:hAnsi="Arial" w:cs="Arial"/>
          <w:b/>
          <w:bCs/>
          <w:color w:val="C00000"/>
          <w:kern w:val="0"/>
          <w:sz w:val="24"/>
          <w:szCs w:val="24"/>
        </w:rPr>
        <w:t>融媒体</w:t>
      </w:r>
      <w:proofErr w:type="gramEnd"/>
      <w:r w:rsidRPr="006860AC">
        <w:rPr>
          <w:rFonts w:ascii="Arial" w:eastAsia="宋体" w:hAnsi="Arial" w:cs="Arial"/>
          <w:b/>
          <w:bCs/>
          <w:color w:val="C00000"/>
          <w:kern w:val="0"/>
          <w:sz w:val="24"/>
          <w:szCs w:val="24"/>
        </w:rPr>
        <w:t>宣传。</w:t>
      </w:r>
      <w:r w:rsidRPr="006860AC">
        <w:rPr>
          <w:rFonts w:ascii="Arial" w:eastAsia="宋体" w:hAnsi="Arial" w:cs="Arial"/>
          <w:color w:val="565656"/>
          <w:kern w:val="0"/>
          <w:sz w:val="24"/>
          <w:szCs w:val="24"/>
        </w:rPr>
        <w:t>在各级各类团属新闻媒体和舆论平台集中开展主题宣传，开设系列专题专栏，利用重要版面、重点平台，通过新闻综述、理论文章、评论社论、人物访谈、话题讨论等方式，全面</w:t>
      </w:r>
      <w:proofErr w:type="gramStart"/>
      <w:r w:rsidRPr="006860AC">
        <w:rPr>
          <w:rFonts w:ascii="Arial" w:eastAsia="宋体" w:hAnsi="Arial" w:cs="Arial"/>
          <w:color w:val="565656"/>
          <w:kern w:val="0"/>
          <w:sz w:val="24"/>
          <w:szCs w:val="24"/>
        </w:rPr>
        <w:t>展现党</w:t>
      </w:r>
      <w:proofErr w:type="gramEnd"/>
      <w:r w:rsidRPr="006860AC">
        <w:rPr>
          <w:rFonts w:ascii="Arial" w:eastAsia="宋体" w:hAnsi="Arial" w:cs="Arial"/>
          <w:color w:val="565656"/>
          <w:kern w:val="0"/>
          <w:sz w:val="24"/>
          <w:szCs w:val="24"/>
        </w:rPr>
        <w:t>对青少年和共青团工作的关怀重视，</w:t>
      </w:r>
      <w:proofErr w:type="gramStart"/>
      <w:r w:rsidRPr="006860AC">
        <w:rPr>
          <w:rFonts w:ascii="Arial" w:eastAsia="宋体" w:hAnsi="Arial" w:cs="Arial"/>
          <w:color w:val="565656"/>
          <w:kern w:val="0"/>
          <w:sz w:val="24"/>
          <w:szCs w:val="24"/>
        </w:rPr>
        <w:t>展现党</w:t>
      </w:r>
      <w:proofErr w:type="gramEnd"/>
      <w:r w:rsidRPr="006860AC">
        <w:rPr>
          <w:rFonts w:ascii="Arial" w:eastAsia="宋体" w:hAnsi="Arial" w:cs="Arial"/>
          <w:color w:val="565656"/>
          <w:kern w:val="0"/>
          <w:sz w:val="24"/>
          <w:szCs w:val="24"/>
        </w:rPr>
        <w:t>领导中国青年运动的百年历史，展现广大团员青年的学习成效，营造热烈浓厚的舆论氛围，以高昂精神状态和接续奋斗姿态喜迎党的</w:t>
      </w:r>
      <w:r w:rsidRPr="006860AC">
        <w:rPr>
          <w:rFonts w:ascii="Arial" w:eastAsia="宋体" w:hAnsi="Arial" w:cs="Arial"/>
          <w:color w:val="565656"/>
          <w:kern w:val="0"/>
          <w:sz w:val="24"/>
          <w:szCs w:val="24"/>
        </w:rPr>
        <w:lastRenderedPageBreak/>
        <w:t>二十大胜利召开。共青团中央将协调中央重点新闻媒体开展集中宣传，省级、地市级、县级团委和各系统团委要积极协调本地、本系统重点新闻媒体做好宣传报道，在全社会形成高度关注和广泛参与的整体声势。发挥团属新媒体矩阵优势，突出主题元素，通过开设网络专题专栏、网络话题讨论等，多维度、立体化、有节奏地开展党的二十大专题网上宣传。面向外国青年讲好中国和中国青年故事。围绕党的十八大以来取得的辉煌成就，党领导中国青年运动的光辉历程，制作推出多元化</w:t>
      </w:r>
      <w:proofErr w:type="gramStart"/>
      <w:r w:rsidRPr="006860AC">
        <w:rPr>
          <w:rFonts w:ascii="Arial" w:eastAsia="宋体" w:hAnsi="Arial" w:cs="Arial"/>
          <w:color w:val="565656"/>
          <w:kern w:val="0"/>
          <w:sz w:val="24"/>
          <w:szCs w:val="24"/>
        </w:rPr>
        <w:t>融媒体</w:t>
      </w:r>
      <w:proofErr w:type="gramEnd"/>
      <w:r w:rsidRPr="006860AC">
        <w:rPr>
          <w:rFonts w:ascii="Arial" w:eastAsia="宋体" w:hAnsi="Arial" w:cs="Arial"/>
          <w:color w:val="565656"/>
          <w:kern w:val="0"/>
          <w:sz w:val="24"/>
          <w:szCs w:val="24"/>
        </w:rPr>
        <w:t>产品，开展专题网络话题活动，用青少年喜欢的语言、形式和载体，展现青少年、感染青少年、引领青少年。全团将在重要时间节点集中举办网络直播活动，对各地开展的集中性主题活动进行展播。鼓励各地大力发动基层团组织和青少年围绕活动主题，积极创作直播和短视频作品，通过网络直播平台集中推送。</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b/>
          <w:bCs/>
          <w:color w:val="C00000"/>
          <w:kern w:val="0"/>
          <w:sz w:val="24"/>
          <w:szCs w:val="24"/>
        </w:rPr>
        <w:t xml:space="preserve">18. </w:t>
      </w:r>
      <w:r w:rsidRPr="006860AC">
        <w:rPr>
          <w:rFonts w:ascii="Arial" w:eastAsia="宋体" w:hAnsi="Arial" w:cs="Arial"/>
          <w:b/>
          <w:bCs/>
          <w:color w:val="C00000"/>
          <w:kern w:val="0"/>
          <w:sz w:val="24"/>
          <w:szCs w:val="24"/>
        </w:rPr>
        <w:t>推出重点文化产品和活动。</w:t>
      </w:r>
      <w:r w:rsidRPr="006860AC">
        <w:rPr>
          <w:rFonts w:ascii="Arial" w:eastAsia="宋体" w:hAnsi="Arial" w:cs="Arial"/>
          <w:color w:val="565656"/>
          <w:kern w:val="0"/>
          <w:sz w:val="24"/>
          <w:szCs w:val="24"/>
        </w:rPr>
        <w:t>出版《中国共青团</w:t>
      </w:r>
      <w:r w:rsidRPr="006860AC">
        <w:rPr>
          <w:rFonts w:ascii="Arial" w:eastAsia="宋体" w:hAnsi="Arial" w:cs="Arial"/>
          <w:color w:val="565656"/>
          <w:kern w:val="0"/>
          <w:sz w:val="24"/>
          <w:szCs w:val="24"/>
        </w:rPr>
        <w:t>100</w:t>
      </w:r>
      <w:r w:rsidRPr="006860AC">
        <w:rPr>
          <w:rFonts w:ascii="Arial" w:eastAsia="宋体" w:hAnsi="Arial" w:cs="Arial"/>
          <w:color w:val="565656"/>
          <w:kern w:val="0"/>
          <w:sz w:val="24"/>
          <w:szCs w:val="24"/>
        </w:rPr>
        <w:t>年》、《中国青年运动的一百年》等图书，办好中国青年运动历史展览。整合优质培训资源，打造一批党的青年运动史教育精品线路，发挥</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团一大</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纪念馆等革命遗址的教育作用。参与联合制作</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五月的鲜花</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五四青年节特别节目、青运</w:t>
      </w:r>
      <w:proofErr w:type="gramStart"/>
      <w:r w:rsidRPr="006860AC">
        <w:rPr>
          <w:rFonts w:ascii="Arial" w:eastAsia="宋体" w:hAnsi="Arial" w:cs="Arial"/>
          <w:color w:val="565656"/>
          <w:kern w:val="0"/>
          <w:sz w:val="24"/>
          <w:szCs w:val="24"/>
        </w:rPr>
        <w:t>史主题</w:t>
      </w:r>
      <w:proofErr w:type="gramEnd"/>
      <w:r w:rsidRPr="006860AC">
        <w:rPr>
          <w:rFonts w:ascii="Arial" w:eastAsia="宋体" w:hAnsi="Arial" w:cs="Arial"/>
          <w:color w:val="565656"/>
          <w:kern w:val="0"/>
          <w:sz w:val="24"/>
          <w:szCs w:val="24"/>
        </w:rPr>
        <w:t>电视纪录片，推出青年典型系列宣传片和团史、青运史系列微视频等。做好《习近平与大学生朋友们》的译介。</w:t>
      </w:r>
    </w:p>
    <w:p w:rsidR="006860AC" w:rsidRPr="006860AC" w:rsidRDefault="006860AC" w:rsidP="006860AC">
      <w:pPr>
        <w:widowControl/>
        <w:shd w:val="clear" w:color="auto" w:fill="FFFFFF"/>
        <w:spacing w:line="360" w:lineRule="atLeast"/>
        <w:jc w:val="left"/>
        <w:rPr>
          <w:rFonts w:ascii="Arial" w:eastAsia="宋体" w:hAnsi="Arial" w:cs="Arial"/>
          <w:color w:val="333333"/>
          <w:kern w:val="0"/>
          <w:sz w:val="24"/>
          <w:szCs w:val="24"/>
        </w:rPr>
      </w:pPr>
      <w:r w:rsidRPr="006860AC">
        <w:rPr>
          <w:rFonts w:ascii="Arial" w:eastAsia="宋体" w:hAnsi="Arial" w:cs="Arial"/>
          <w:color w:val="565656"/>
          <w:kern w:val="0"/>
          <w:sz w:val="24"/>
          <w:szCs w:val="24"/>
        </w:rPr>
        <w:t>开展</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喜迎二十大、永远跟党走、奋进新征程</w:t>
      </w:r>
      <w:r w:rsidRPr="006860AC">
        <w:rPr>
          <w:rFonts w:ascii="Arial" w:eastAsia="宋体" w:hAnsi="Arial" w:cs="Arial"/>
          <w:color w:val="565656"/>
          <w:kern w:val="0"/>
          <w:sz w:val="24"/>
          <w:szCs w:val="24"/>
        </w:rPr>
        <w:t>”</w:t>
      </w:r>
      <w:r w:rsidRPr="006860AC">
        <w:rPr>
          <w:rFonts w:ascii="Arial" w:eastAsia="宋体" w:hAnsi="Arial" w:cs="Arial"/>
          <w:color w:val="565656"/>
          <w:kern w:val="0"/>
          <w:sz w:val="24"/>
          <w:szCs w:val="24"/>
        </w:rPr>
        <w:t>主题教育实践活动，是深化青少年思想政治引领的重要工作载体。各级团组织必须把牢政治方向、突出思想内涵，把深入学习宣传贯彻习近平新时代中国特色社会主义思想摆在首要位置，把引导青少年</w:t>
      </w:r>
      <w:proofErr w:type="gramStart"/>
      <w:r w:rsidRPr="006860AC">
        <w:rPr>
          <w:rFonts w:ascii="Arial" w:eastAsia="宋体" w:hAnsi="Arial" w:cs="Arial"/>
          <w:color w:val="565656"/>
          <w:kern w:val="0"/>
          <w:sz w:val="24"/>
          <w:szCs w:val="24"/>
        </w:rPr>
        <w:t>坚定跟</w:t>
      </w:r>
      <w:proofErr w:type="gramEnd"/>
      <w:r w:rsidRPr="006860AC">
        <w:rPr>
          <w:rFonts w:ascii="Arial" w:eastAsia="宋体" w:hAnsi="Arial" w:cs="Arial"/>
          <w:color w:val="565656"/>
          <w:kern w:val="0"/>
          <w:sz w:val="24"/>
          <w:szCs w:val="24"/>
        </w:rPr>
        <w:t>党走、奋进新征程作为根本目标。必须以青年为主体，坚持分层分类引导，鼓励基层结合实际创新方式方法，多用青少年语言，多用青少年身边的生动事例，多用青少年喜爱的时尚元素，切实增强宣传教育的感染力和实效性。注重围绕青少年的思想关切和现实需求，突出问题导向，强化解疑释惑，着力提升青少年的获得感、成就感和参与感。必须严格落实党的意识形态工作责任制，坚持团结鼓劲、正面宣传为主，唱响主旋律，壮大正能量，把庆祝建党百年激发的爱党爱国爱社会主义的热情传递下去，努力营造昂扬向上、团结奋进的浓厚氛围。</w:t>
      </w:r>
    </w:p>
    <w:p w:rsidR="00AE1400" w:rsidRDefault="00AE1400" w:rsidP="00AE1400">
      <w:pPr>
        <w:widowControl/>
        <w:shd w:val="clear" w:color="auto" w:fill="FFFFFF"/>
        <w:spacing w:line="360" w:lineRule="atLeast"/>
        <w:ind w:firstLineChars="200" w:firstLine="480"/>
        <w:jc w:val="left"/>
        <w:rPr>
          <w:rFonts w:ascii="Arial" w:eastAsia="宋体" w:hAnsi="Arial" w:cs="Arial"/>
          <w:color w:val="565656"/>
          <w:kern w:val="0"/>
          <w:sz w:val="24"/>
          <w:szCs w:val="24"/>
        </w:rPr>
      </w:pPr>
    </w:p>
    <w:p w:rsidR="00AE1400" w:rsidRDefault="00AE1400" w:rsidP="00AE1400">
      <w:pPr>
        <w:widowControl/>
        <w:shd w:val="clear" w:color="auto" w:fill="FFFFFF"/>
        <w:spacing w:line="360" w:lineRule="atLeast"/>
        <w:ind w:firstLineChars="200" w:firstLine="480"/>
        <w:jc w:val="left"/>
        <w:rPr>
          <w:rFonts w:ascii="Arial" w:eastAsia="宋体" w:hAnsi="Arial" w:cs="Arial"/>
          <w:color w:val="565656"/>
          <w:kern w:val="0"/>
          <w:sz w:val="24"/>
          <w:szCs w:val="24"/>
        </w:rPr>
      </w:pPr>
    </w:p>
    <w:p w:rsidR="006860AC" w:rsidRPr="006860AC" w:rsidRDefault="006860AC" w:rsidP="00AE1400">
      <w:pPr>
        <w:widowControl/>
        <w:shd w:val="clear" w:color="auto" w:fill="FFFFFF"/>
        <w:spacing w:line="360" w:lineRule="atLeast"/>
        <w:ind w:firstLineChars="2300" w:firstLine="5520"/>
        <w:jc w:val="left"/>
        <w:rPr>
          <w:rFonts w:ascii="Arial" w:eastAsia="宋体" w:hAnsi="Arial" w:cs="Arial"/>
          <w:color w:val="333333"/>
          <w:kern w:val="0"/>
          <w:sz w:val="24"/>
          <w:szCs w:val="24"/>
        </w:rPr>
      </w:pPr>
      <w:r w:rsidRPr="006860AC">
        <w:rPr>
          <w:rFonts w:ascii="Arial" w:eastAsia="宋体" w:hAnsi="Arial" w:cs="Arial"/>
          <w:color w:val="565656"/>
          <w:kern w:val="0"/>
          <w:sz w:val="24"/>
          <w:szCs w:val="24"/>
        </w:rPr>
        <w:t>共青团中央</w:t>
      </w:r>
    </w:p>
    <w:p w:rsidR="006860AC" w:rsidRPr="006860AC" w:rsidRDefault="006860AC" w:rsidP="00AE1400">
      <w:pPr>
        <w:widowControl/>
        <w:shd w:val="clear" w:color="auto" w:fill="FFFFFF"/>
        <w:spacing w:line="360" w:lineRule="atLeast"/>
        <w:ind w:firstLineChars="2200" w:firstLine="5280"/>
        <w:jc w:val="left"/>
        <w:rPr>
          <w:rFonts w:ascii="Arial" w:eastAsia="宋体" w:hAnsi="Arial" w:cs="Arial"/>
          <w:color w:val="333333"/>
          <w:kern w:val="0"/>
          <w:sz w:val="24"/>
          <w:szCs w:val="24"/>
        </w:rPr>
      </w:pPr>
      <w:bookmarkStart w:id="0" w:name="_GoBack"/>
      <w:bookmarkEnd w:id="0"/>
      <w:r w:rsidRPr="006860AC">
        <w:rPr>
          <w:rFonts w:ascii="Arial" w:eastAsia="宋体" w:hAnsi="Arial" w:cs="Arial"/>
          <w:color w:val="565656"/>
          <w:kern w:val="0"/>
          <w:sz w:val="24"/>
          <w:szCs w:val="24"/>
        </w:rPr>
        <w:t>2022</w:t>
      </w:r>
      <w:r w:rsidRPr="006860AC">
        <w:rPr>
          <w:rFonts w:ascii="Arial" w:eastAsia="宋体" w:hAnsi="Arial" w:cs="Arial"/>
          <w:color w:val="565656"/>
          <w:kern w:val="0"/>
          <w:sz w:val="24"/>
          <w:szCs w:val="24"/>
        </w:rPr>
        <w:t>年</w:t>
      </w:r>
      <w:r w:rsidRPr="006860AC">
        <w:rPr>
          <w:rFonts w:ascii="Arial" w:eastAsia="宋体" w:hAnsi="Arial" w:cs="Arial"/>
          <w:color w:val="565656"/>
          <w:kern w:val="0"/>
          <w:sz w:val="24"/>
          <w:szCs w:val="24"/>
        </w:rPr>
        <w:t>2</w:t>
      </w:r>
      <w:r w:rsidRPr="006860AC">
        <w:rPr>
          <w:rFonts w:ascii="Arial" w:eastAsia="宋体" w:hAnsi="Arial" w:cs="Arial"/>
          <w:color w:val="565656"/>
          <w:kern w:val="0"/>
          <w:sz w:val="24"/>
          <w:szCs w:val="24"/>
        </w:rPr>
        <w:t>月</w:t>
      </w:r>
      <w:r w:rsidRPr="006860AC">
        <w:rPr>
          <w:rFonts w:ascii="Arial" w:eastAsia="宋体" w:hAnsi="Arial" w:cs="Arial"/>
          <w:color w:val="565656"/>
          <w:kern w:val="0"/>
          <w:sz w:val="24"/>
          <w:szCs w:val="24"/>
        </w:rPr>
        <w:t>28</w:t>
      </w:r>
      <w:r w:rsidRPr="006860AC">
        <w:rPr>
          <w:rFonts w:ascii="Arial" w:eastAsia="宋体" w:hAnsi="Arial" w:cs="Arial"/>
          <w:color w:val="565656"/>
          <w:kern w:val="0"/>
          <w:sz w:val="24"/>
          <w:szCs w:val="24"/>
        </w:rPr>
        <w:t>日</w:t>
      </w:r>
    </w:p>
    <w:p w:rsidR="008C36AE" w:rsidRDefault="008C36AE"/>
    <w:sectPr w:rsidR="008C3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B0"/>
    <w:rsid w:val="006860AC"/>
    <w:rsid w:val="00783F02"/>
    <w:rsid w:val="008C36AE"/>
    <w:rsid w:val="00AE1400"/>
    <w:rsid w:val="00C1338D"/>
    <w:rsid w:val="00CC6863"/>
    <w:rsid w:val="00FC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A3DB4-F887-4651-9F0D-D81B3B91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198260">
      <w:bodyDiv w:val="1"/>
      <w:marLeft w:val="0"/>
      <w:marRight w:val="0"/>
      <w:marTop w:val="0"/>
      <w:marBottom w:val="0"/>
      <w:divBdr>
        <w:top w:val="none" w:sz="0" w:space="0" w:color="auto"/>
        <w:left w:val="none" w:sz="0" w:space="0" w:color="auto"/>
        <w:bottom w:val="none" w:sz="0" w:space="0" w:color="auto"/>
        <w:right w:val="none" w:sz="0" w:space="0" w:color="auto"/>
      </w:divBdr>
      <w:divsChild>
        <w:div w:id="304702716">
          <w:marLeft w:val="0"/>
          <w:marRight w:val="0"/>
          <w:marTop w:val="360"/>
          <w:marBottom w:val="0"/>
          <w:divBdr>
            <w:top w:val="none" w:sz="0" w:space="0" w:color="auto"/>
            <w:left w:val="none" w:sz="0" w:space="0" w:color="auto"/>
            <w:bottom w:val="none" w:sz="0" w:space="0" w:color="auto"/>
            <w:right w:val="none" w:sz="0" w:space="0" w:color="auto"/>
          </w:divBdr>
        </w:div>
        <w:div w:id="1173833930">
          <w:marLeft w:val="0"/>
          <w:marRight w:val="0"/>
          <w:marTop w:val="330"/>
          <w:marBottom w:val="0"/>
          <w:divBdr>
            <w:top w:val="none" w:sz="0" w:space="0" w:color="auto"/>
            <w:left w:val="none" w:sz="0" w:space="0" w:color="auto"/>
            <w:bottom w:val="none" w:sz="0" w:space="0" w:color="auto"/>
            <w:right w:val="none" w:sz="0" w:space="0" w:color="auto"/>
          </w:divBdr>
        </w:div>
        <w:div w:id="62922296">
          <w:marLeft w:val="0"/>
          <w:marRight w:val="0"/>
          <w:marTop w:val="330"/>
          <w:marBottom w:val="0"/>
          <w:divBdr>
            <w:top w:val="none" w:sz="0" w:space="0" w:color="auto"/>
            <w:left w:val="none" w:sz="0" w:space="0" w:color="auto"/>
            <w:bottom w:val="none" w:sz="0" w:space="0" w:color="auto"/>
            <w:right w:val="none" w:sz="0" w:space="0" w:color="auto"/>
          </w:divBdr>
        </w:div>
        <w:div w:id="1686785190">
          <w:marLeft w:val="0"/>
          <w:marRight w:val="0"/>
          <w:marTop w:val="330"/>
          <w:marBottom w:val="0"/>
          <w:divBdr>
            <w:top w:val="none" w:sz="0" w:space="0" w:color="auto"/>
            <w:left w:val="none" w:sz="0" w:space="0" w:color="auto"/>
            <w:bottom w:val="none" w:sz="0" w:space="0" w:color="auto"/>
            <w:right w:val="none" w:sz="0" w:space="0" w:color="auto"/>
          </w:divBdr>
        </w:div>
        <w:div w:id="292296290">
          <w:marLeft w:val="0"/>
          <w:marRight w:val="0"/>
          <w:marTop w:val="330"/>
          <w:marBottom w:val="0"/>
          <w:divBdr>
            <w:top w:val="none" w:sz="0" w:space="0" w:color="auto"/>
            <w:left w:val="none" w:sz="0" w:space="0" w:color="auto"/>
            <w:bottom w:val="none" w:sz="0" w:space="0" w:color="auto"/>
            <w:right w:val="none" w:sz="0" w:space="0" w:color="auto"/>
          </w:divBdr>
        </w:div>
        <w:div w:id="1299723752">
          <w:marLeft w:val="0"/>
          <w:marRight w:val="0"/>
          <w:marTop w:val="330"/>
          <w:marBottom w:val="0"/>
          <w:divBdr>
            <w:top w:val="none" w:sz="0" w:space="0" w:color="auto"/>
            <w:left w:val="none" w:sz="0" w:space="0" w:color="auto"/>
            <w:bottom w:val="none" w:sz="0" w:space="0" w:color="auto"/>
            <w:right w:val="none" w:sz="0" w:space="0" w:color="auto"/>
          </w:divBdr>
        </w:div>
        <w:div w:id="294213055">
          <w:marLeft w:val="0"/>
          <w:marRight w:val="0"/>
          <w:marTop w:val="330"/>
          <w:marBottom w:val="0"/>
          <w:divBdr>
            <w:top w:val="none" w:sz="0" w:space="0" w:color="auto"/>
            <w:left w:val="none" w:sz="0" w:space="0" w:color="auto"/>
            <w:bottom w:val="none" w:sz="0" w:space="0" w:color="auto"/>
            <w:right w:val="none" w:sz="0" w:space="0" w:color="auto"/>
          </w:divBdr>
        </w:div>
        <w:div w:id="487019848">
          <w:marLeft w:val="0"/>
          <w:marRight w:val="0"/>
          <w:marTop w:val="330"/>
          <w:marBottom w:val="0"/>
          <w:divBdr>
            <w:top w:val="none" w:sz="0" w:space="0" w:color="auto"/>
            <w:left w:val="none" w:sz="0" w:space="0" w:color="auto"/>
            <w:bottom w:val="none" w:sz="0" w:space="0" w:color="auto"/>
            <w:right w:val="none" w:sz="0" w:space="0" w:color="auto"/>
          </w:divBdr>
        </w:div>
        <w:div w:id="1085954495">
          <w:marLeft w:val="0"/>
          <w:marRight w:val="0"/>
          <w:marTop w:val="330"/>
          <w:marBottom w:val="0"/>
          <w:divBdr>
            <w:top w:val="none" w:sz="0" w:space="0" w:color="auto"/>
            <w:left w:val="none" w:sz="0" w:space="0" w:color="auto"/>
            <w:bottom w:val="none" w:sz="0" w:space="0" w:color="auto"/>
            <w:right w:val="none" w:sz="0" w:space="0" w:color="auto"/>
          </w:divBdr>
        </w:div>
        <w:div w:id="200435984">
          <w:marLeft w:val="0"/>
          <w:marRight w:val="0"/>
          <w:marTop w:val="330"/>
          <w:marBottom w:val="0"/>
          <w:divBdr>
            <w:top w:val="none" w:sz="0" w:space="0" w:color="auto"/>
            <w:left w:val="none" w:sz="0" w:space="0" w:color="auto"/>
            <w:bottom w:val="none" w:sz="0" w:space="0" w:color="auto"/>
            <w:right w:val="none" w:sz="0" w:space="0" w:color="auto"/>
          </w:divBdr>
        </w:div>
        <w:div w:id="653490718">
          <w:marLeft w:val="0"/>
          <w:marRight w:val="0"/>
          <w:marTop w:val="330"/>
          <w:marBottom w:val="0"/>
          <w:divBdr>
            <w:top w:val="none" w:sz="0" w:space="0" w:color="auto"/>
            <w:left w:val="none" w:sz="0" w:space="0" w:color="auto"/>
            <w:bottom w:val="none" w:sz="0" w:space="0" w:color="auto"/>
            <w:right w:val="none" w:sz="0" w:space="0" w:color="auto"/>
          </w:divBdr>
        </w:div>
        <w:div w:id="92239681">
          <w:marLeft w:val="0"/>
          <w:marRight w:val="0"/>
          <w:marTop w:val="330"/>
          <w:marBottom w:val="0"/>
          <w:divBdr>
            <w:top w:val="none" w:sz="0" w:space="0" w:color="auto"/>
            <w:left w:val="none" w:sz="0" w:space="0" w:color="auto"/>
            <w:bottom w:val="none" w:sz="0" w:space="0" w:color="auto"/>
            <w:right w:val="none" w:sz="0" w:space="0" w:color="auto"/>
          </w:divBdr>
        </w:div>
        <w:div w:id="870800633">
          <w:marLeft w:val="0"/>
          <w:marRight w:val="0"/>
          <w:marTop w:val="330"/>
          <w:marBottom w:val="0"/>
          <w:divBdr>
            <w:top w:val="none" w:sz="0" w:space="0" w:color="auto"/>
            <w:left w:val="none" w:sz="0" w:space="0" w:color="auto"/>
            <w:bottom w:val="none" w:sz="0" w:space="0" w:color="auto"/>
            <w:right w:val="none" w:sz="0" w:space="0" w:color="auto"/>
          </w:divBdr>
        </w:div>
        <w:div w:id="1335649908">
          <w:marLeft w:val="0"/>
          <w:marRight w:val="0"/>
          <w:marTop w:val="330"/>
          <w:marBottom w:val="0"/>
          <w:divBdr>
            <w:top w:val="none" w:sz="0" w:space="0" w:color="auto"/>
            <w:left w:val="none" w:sz="0" w:space="0" w:color="auto"/>
            <w:bottom w:val="none" w:sz="0" w:space="0" w:color="auto"/>
            <w:right w:val="none" w:sz="0" w:space="0" w:color="auto"/>
          </w:divBdr>
        </w:div>
        <w:div w:id="633751298">
          <w:marLeft w:val="0"/>
          <w:marRight w:val="0"/>
          <w:marTop w:val="330"/>
          <w:marBottom w:val="0"/>
          <w:divBdr>
            <w:top w:val="none" w:sz="0" w:space="0" w:color="auto"/>
            <w:left w:val="none" w:sz="0" w:space="0" w:color="auto"/>
            <w:bottom w:val="none" w:sz="0" w:space="0" w:color="auto"/>
            <w:right w:val="none" w:sz="0" w:space="0" w:color="auto"/>
          </w:divBdr>
        </w:div>
        <w:div w:id="796266755">
          <w:marLeft w:val="0"/>
          <w:marRight w:val="0"/>
          <w:marTop w:val="330"/>
          <w:marBottom w:val="0"/>
          <w:divBdr>
            <w:top w:val="none" w:sz="0" w:space="0" w:color="auto"/>
            <w:left w:val="none" w:sz="0" w:space="0" w:color="auto"/>
            <w:bottom w:val="none" w:sz="0" w:space="0" w:color="auto"/>
            <w:right w:val="none" w:sz="0" w:space="0" w:color="auto"/>
          </w:divBdr>
        </w:div>
        <w:div w:id="840461561">
          <w:marLeft w:val="0"/>
          <w:marRight w:val="0"/>
          <w:marTop w:val="330"/>
          <w:marBottom w:val="0"/>
          <w:divBdr>
            <w:top w:val="none" w:sz="0" w:space="0" w:color="auto"/>
            <w:left w:val="none" w:sz="0" w:space="0" w:color="auto"/>
            <w:bottom w:val="none" w:sz="0" w:space="0" w:color="auto"/>
            <w:right w:val="none" w:sz="0" w:space="0" w:color="auto"/>
          </w:divBdr>
        </w:div>
        <w:div w:id="797334721">
          <w:marLeft w:val="0"/>
          <w:marRight w:val="0"/>
          <w:marTop w:val="330"/>
          <w:marBottom w:val="0"/>
          <w:divBdr>
            <w:top w:val="none" w:sz="0" w:space="0" w:color="auto"/>
            <w:left w:val="none" w:sz="0" w:space="0" w:color="auto"/>
            <w:bottom w:val="none" w:sz="0" w:space="0" w:color="auto"/>
            <w:right w:val="none" w:sz="0" w:space="0" w:color="auto"/>
          </w:divBdr>
        </w:div>
        <w:div w:id="2141343874">
          <w:marLeft w:val="0"/>
          <w:marRight w:val="0"/>
          <w:marTop w:val="330"/>
          <w:marBottom w:val="0"/>
          <w:divBdr>
            <w:top w:val="none" w:sz="0" w:space="0" w:color="auto"/>
            <w:left w:val="none" w:sz="0" w:space="0" w:color="auto"/>
            <w:bottom w:val="none" w:sz="0" w:space="0" w:color="auto"/>
            <w:right w:val="none" w:sz="0" w:space="0" w:color="auto"/>
          </w:divBdr>
        </w:div>
        <w:div w:id="615982800">
          <w:marLeft w:val="0"/>
          <w:marRight w:val="0"/>
          <w:marTop w:val="330"/>
          <w:marBottom w:val="0"/>
          <w:divBdr>
            <w:top w:val="none" w:sz="0" w:space="0" w:color="auto"/>
            <w:left w:val="none" w:sz="0" w:space="0" w:color="auto"/>
            <w:bottom w:val="none" w:sz="0" w:space="0" w:color="auto"/>
            <w:right w:val="none" w:sz="0" w:space="0" w:color="auto"/>
          </w:divBdr>
        </w:div>
        <w:div w:id="508911497">
          <w:marLeft w:val="0"/>
          <w:marRight w:val="0"/>
          <w:marTop w:val="330"/>
          <w:marBottom w:val="0"/>
          <w:divBdr>
            <w:top w:val="none" w:sz="0" w:space="0" w:color="auto"/>
            <w:left w:val="none" w:sz="0" w:space="0" w:color="auto"/>
            <w:bottom w:val="none" w:sz="0" w:space="0" w:color="auto"/>
            <w:right w:val="none" w:sz="0" w:space="0" w:color="auto"/>
          </w:divBdr>
        </w:div>
        <w:div w:id="843394304">
          <w:marLeft w:val="0"/>
          <w:marRight w:val="0"/>
          <w:marTop w:val="330"/>
          <w:marBottom w:val="0"/>
          <w:divBdr>
            <w:top w:val="none" w:sz="0" w:space="0" w:color="auto"/>
            <w:left w:val="none" w:sz="0" w:space="0" w:color="auto"/>
            <w:bottom w:val="none" w:sz="0" w:space="0" w:color="auto"/>
            <w:right w:val="none" w:sz="0" w:space="0" w:color="auto"/>
          </w:divBdr>
        </w:div>
        <w:div w:id="1532718491">
          <w:marLeft w:val="0"/>
          <w:marRight w:val="0"/>
          <w:marTop w:val="330"/>
          <w:marBottom w:val="0"/>
          <w:divBdr>
            <w:top w:val="none" w:sz="0" w:space="0" w:color="auto"/>
            <w:left w:val="none" w:sz="0" w:space="0" w:color="auto"/>
            <w:bottom w:val="none" w:sz="0" w:space="0" w:color="auto"/>
            <w:right w:val="none" w:sz="0" w:space="0" w:color="auto"/>
          </w:divBdr>
        </w:div>
        <w:div w:id="1782794407">
          <w:marLeft w:val="0"/>
          <w:marRight w:val="0"/>
          <w:marTop w:val="330"/>
          <w:marBottom w:val="0"/>
          <w:divBdr>
            <w:top w:val="none" w:sz="0" w:space="0" w:color="auto"/>
            <w:left w:val="none" w:sz="0" w:space="0" w:color="auto"/>
            <w:bottom w:val="none" w:sz="0" w:space="0" w:color="auto"/>
            <w:right w:val="none" w:sz="0" w:space="0" w:color="auto"/>
          </w:divBdr>
        </w:div>
        <w:div w:id="1517189472">
          <w:marLeft w:val="0"/>
          <w:marRight w:val="0"/>
          <w:marTop w:val="330"/>
          <w:marBottom w:val="0"/>
          <w:divBdr>
            <w:top w:val="none" w:sz="0" w:space="0" w:color="auto"/>
            <w:left w:val="none" w:sz="0" w:space="0" w:color="auto"/>
            <w:bottom w:val="none" w:sz="0" w:space="0" w:color="auto"/>
            <w:right w:val="none" w:sz="0" w:space="0" w:color="auto"/>
          </w:divBdr>
        </w:div>
        <w:div w:id="105002115">
          <w:marLeft w:val="0"/>
          <w:marRight w:val="0"/>
          <w:marTop w:val="330"/>
          <w:marBottom w:val="0"/>
          <w:divBdr>
            <w:top w:val="none" w:sz="0" w:space="0" w:color="auto"/>
            <w:left w:val="none" w:sz="0" w:space="0" w:color="auto"/>
            <w:bottom w:val="none" w:sz="0" w:space="0" w:color="auto"/>
            <w:right w:val="none" w:sz="0" w:space="0" w:color="auto"/>
          </w:divBdr>
        </w:div>
        <w:div w:id="515971799">
          <w:marLeft w:val="0"/>
          <w:marRight w:val="0"/>
          <w:marTop w:val="330"/>
          <w:marBottom w:val="0"/>
          <w:divBdr>
            <w:top w:val="none" w:sz="0" w:space="0" w:color="auto"/>
            <w:left w:val="none" w:sz="0" w:space="0" w:color="auto"/>
            <w:bottom w:val="none" w:sz="0" w:space="0" w:color="auto"/>
            <w:right w:val="none" w:sz="0" w:space="0" w:color="auto"/>
          </w:divBdr>
        </w:div>
        <w:div w:id="734625067">
          <w:marLeft w:val="0"/>
          <w:marRight w:val="0"/>
          <w:marTop w:val="330"/>
          <w:marBottom w:val="0"/>
          <w:divBdr>
            <w:top w:val="none" w:sz="0" w:space="0" w:color="auto"/>
            <w:left w:val="none" w:sz="0" w:space="0" w:color="auto"/>
            <w:bottom w:val="none" w:sz="0" w:space="0" w:color="auto"/>
            <w:right w:val="none" w:sz="0" w:space="0" w:color="auto"/>
          </w:divBdr>
        </w:div>
        <w:div w:id="2105029381">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2022-04-28T07:26:00Z</dcterms:created>
  <dcterms:modified xsi:type="dcterms:W3CDTF">2022-04-28T07:28:00Z</dcterms:modified>
</cp:coreProperties>
</file>